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E43" w:rsidRDefault="0099346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t xml:space="preserve">     </w:t>
      </w:r>
    </w:p>
    <w:tbl>
      <w:tblPr>
        <w:tblStyle w:val="a"/>
        <w:tblW w:w="9570" w:type="dxa"/>
        <w:tblBorders>
          <w:bottom w:val="single" w:sz="4" w:space="0" w:color="000000"/>
        </w:tblBorders>
        <w:tblLayout w:type="fixed"/>
        <w:tblLook w:val="0400"/>
      </w:tblPr>
      <w:tblGrid>
        <w:gridCol w:w="2813"/>
        <w:gridCol w:w="6757"/>
      </w:tblGrid>
      <w:tr w:rsidR="00285E43">
        <w:trPr>
          <w:trHeight w:val="260"/>
        </w:trPr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9F33B6" w:rsidRDefault="00993461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Harrison Public Library Board of Trustees Meeting – </w:t>
            </w:r>
          </w:p>
          <w:p w:rsidR="00285E43" w:rsidRDefault="00C52055">
            <w:pPr>
              <w:pStyle w:val="Heading1"/>
              <w:spacing w:line="276" w:lineRule="auto"/>
              <w:jc w:val="center"/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May</w:t>
            </w:r>
            <w:r w:rsidR="00695A37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  <w:r w:rsidR="0090170F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,</w:t>
            </w:r>
            <w:r w:rsidR="00993461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 xml:space="preserve"> 202</w:t>
            </w:r>
            <w:r w:rsidR="00BC05D2">
              <w:rPr>
                <w:rFonts w:ascii="Times New Roman" w:eastAsia="Times New Roman" w:hAnsi="Times New Roman" w:cs="Times New Roman"/>
                <w:b w:val="0"/>
                <w:sz w:val="40"/>
                <w:szCs w:val="40"/>
              </w:rPr>
              <w:t>2</w:t>
            </w:r>
          </w:p>
          <w:p w:rsidR="00285E43" w:rsidRDefault="00171584">
            <w:pPr>
              <w:pStyle w:val="Heading5"/>
              <w:spacing w:line="276" w:lineRule="auto"/>
              <w:jc w:val="center"/>
            </w:pPr>
            <w:r>
              <w:t>May</w:t>
            </w:r>
            <w:r w:rsidR="00EE42B9">
              <w:t xml:space="preserve"> </w:t>
            </w:r>
            <w:r>
              <w:t>2</w:t>
            </w:r>
            <w:r w:rsidR="000E6897">
              <w:t>,</w:t>
            </w:r>
            <w:r w:rsidR="0090170F">
              <w:t xml:space="preserve"> </w:t>
            </w:r>
            <w:r w:rsidR="00AD1484">
              <w:t>202</w:t>
            </w:r>
            <w:r w:rsidR="00BC05D2">
              <w:t>2</w:t>
            </w:r>
            <w:r w:rsidR="00AD1484">
              <w:t>,</w:t>
            </w:r>
            <w:r w:rsidR="00993461">
              <w:t xml:space="preserve"> </w:t>
            </w:r>
            <w:r w:rsidR="00872916">
              <w:t>7</w:t>
            </w:r>
            <w:r w:rsidR="00993461">
              <w:t>:</w:t>
            </w:r>
            <w:r w:rsidR="00872916">
              <w:t>3</w:t>
            </w:r>
            <w:r w:rsidR="00F40674">
              <w:t>0</w:t>
            </w:r>
            <w:r w:rsidR="00993461">
              <w:t xml:space="preserve"> PM</w:t>
            </w:r>
          </w:p>
          <w:p w:rsidR="00285E43" w:rsidRDefault="00285E43">
            <w:pPr>
              <w:pStyle w:val="Heading5"/>
              <w:spacing w:line="276" w:lineRule="auto"/>
              <w:jc w:val="center"/>
            </w:pPr>
          </w:p>
        </w:tc>
      </w:tr>
      <w:tr w:rsidR="00285E43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CALL TO ORDER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Pr="00D97F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D97F43">
              <w:rPr>
                <w:color w:val="000000"/>
              </w:rPr>
              <w:t xml:space="preserve">Public </w:t>
            </w:r>
            <w:r w:rsidR="00A5306D">
              <w:rPr>
                <w:color w:val="000000"/>
              </w:rPr>
              <w:t>m</w:t>
            </w:r>
            <w:r w:rsidRPr="00D97F43">
              <w:rPr>
                <w:color w:val="000000"/>
              </w:rPr>
              <w:t xml:space="preserve">eeting called to order at </w:t>
            </w:r>
            <w:r w:rsidR="00840A33">
              <w:rPr>
                <w:bCs/>
                <w:color w:val="000000"/>
              </w:rPr>
              <w:t>7:</w:t>
            </w:r>
            <w:r w:rsidR="00171584">
              <w:rPr>
                <w:bCs/>
                <w:color w:val="000000"/>
              </w:rPr>
              <w:t>46</w:t>
            </w:r>
            <w:r w:rsidRPr="00D97F43">
              <w:rPr>
                <w:color w:val="000000"/>
              </w:rPr>
              <w:t xml:space="preserve"> pm by </w:t>
            </w:r>
            <w:r w:rsidR="00171584">
              <w:rPr>
                <w:color w:val="000000"/>
              </w:rPr>
              <w:t>Shauna Long</w:t>
            </w:r>
            <w:r w:rsidR="00181DB5">
              <w:rPr>
                <w:color w:val="000000"/>
              </w:rPr>
              <w:t>.</w:t>
            </w:r>
          </w:p>
        </w:tc>
      </w:tr>
      <w:tr w:rsidR="00285E43">
        <w:trPr>
          <w:trHeight w:val="2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TYPE OF MEETING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</w:tr>
      <w:tr w:rsidR="00285E43">
        <w:trPr>
          <w:trHeight w:val="130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ATTENDEES 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130398">
              <w:rPr>
                <w:b/>
                <w:color w:val="000000"/>
              </w:rPr>
              <w:t>Library Board of Trustees                   Library</w:t>
            </w:r>
          </w:p>
          <w:p w:rsidR="008812A4" w:rsidRPr="00B81BC6" w:rsidRDefault="00327060" w:rsidP="00AB2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color w:val="000000"/>
              </w:rPr>
            </w:pPr>
            <w:r w:rsidRPr="00B81BC6">
              <w:rPr>
                <w:color w:val="000000"/>
              </w:rPr>
              <w:t>Geoffrey Blanding</w:t>
            </w:r>
            <w:r w:rsidR="008812A4" w:rsidRPr="00B81BC6">
              <w:rPr>
                <w:color w:val="000000"/>
              </w:rPr>
              <w:t xml:space="preserve">, President                 </w:t>
            </w:r>
            <w:r w:rsidR="0035347C" w:rsidRPr="00B81BC6">
              <w:rPr>
                <w:color w:val="000000"/>
              </w:rPr>
              <w:t>Galina Chernykh, Director</w:t>
            </w:r>
          </w:p>
          <w:p w:rsidR="00C27999" w:rsidRPr="001A04F4" w:rsidRDefault="00327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Randi N. Gray</w:t>
            </w:r>
            <w:r w:rsidR="00993461" w:rsidRPr="00B81BC6">
              <w:rPr>
                <w:color w:val="000000"/>
              </w:rPr>
              <w:t>, Secretary</w:t>
            </w:r>
          </w:p>
          <w:p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LoAn Austin</w:t>
            </w:r>
          </w:p>
          <w:p w:rsidR="00DD348A" w:rsidRDefault="00DD348A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B81BC6">
              <w:t>Todd Hohlweck</w:t>
            </w:r>
          </w:p>
          <w:p w:rsidR="00E205E2" w:rsidRDefault="00E205E2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Hannah Kenny</w:t>
            </w:r>
          </w:p>
          <w:p w:rsidR="00171584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Shauna Long</w:t>
            </w:r>
          </w:p>
          <w:p w:rsidR="001A04F4" w:rsidRPr="001A04F4" w:rsidRDefault="001A04F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Andrea Mignone</w:t>
            </w:r>
          </w:p>
          <w:p w:rsidR="00171584" w:rsidRDefault="00171584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Maureen Skrilow</w:t>
            </w:r>
          </w:p>
          <w:p w:rsidR="0065614D" w:rsidRPr="00E36A66" w:rsidRDefault="00201893" w:rsidP="006561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 w:rsidRPr="00F605E9">
              <w:t>Joe Toplyn</w:t>
            </w:r>
          </w:p>
        </w:tc>
      </w:tr>
      <w:tr w:rsidR="00285E43">
        <w:trPr>
          <w:trHeight w:val="26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Pr="00130398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 w:rsidRPr="00130398">
              <w:rPr>
                <w:b/>
                <w:smallCaps/>
                <w:color w:val="000000"/>
                <w:sz w:val="14"/>
                <w:szCs w:val="14"/>
              </w:rPr>
              <w:t xml:space="preserve">NOT IN ATTENDANCE 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464" w:rsidRPr="00E205E2" w:rsidRDefault="006D2464" w:rsidP="00E205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285E43">
        <w:trPr>
          <w:trHeight w:val="28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MEETING GUESTS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4F4" w:rsidRDefault="00933003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 xml:space="preserve">Public: </w:t>
            </w:r>
            <w:r w:rsidR="001A04F4">
              <w:t>Wes Iwanski</w:t>
            </w:r>
          </w:p>
          <w:p w:rsidR="00171584" w:rsidRPr="000B50F0" w:rsidRDefault="00171584" w:rsidP="00C634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Dave Donelson, HLF</w:t>
            </w:r>
          </w:p>
        </w:tc>
      </w:tr>
      <w:tr w:rsidR="00285E43">
        <w:trPr>
          <w:trHeight w:val="320"/>
        </w:trPr>
        <w:tc>
          <w:tcPr>
            <w:tcW w:w="2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mallCaps/>
                <w:color w:val="000000"/>
                <w:sz w:val="14"/>
                <w:szCs w:val="14"/>
              </w:rPr>
            </w:pPr>
            <w:r>
              <w:rPr>
                <w:b/>
                <w:smallCaps/>
                <w:color w:val="000000"/>
                <w:sz w:val="14"/>
                <w:szCs w:val="14"/>
              </w:rPr>
              <w:t>QUORUM PRESENT?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8"/>
                <w:szCs w:val="8"/>
              </w:rPr>
            </w:pPr>
            <w:r>
              <w:rPr>
                <w:color w:val="000000"/>
              </w:rPr>
              <w:t>Yes</w:t>
            </w:r>
          </w:p>
        </w:tc>
      </w:tr>
      <w:tr w:rsidR="00285E43">
        <w:trPr>
          <w:trHeight w:val="240"/>
        </w:trPr>
        <w:tc>
          <w:tcPr>
            <w:tcW w:w="9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E43" w:rsidRDefault="00285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8"/>
                <w:szCs w:val="8"/>
              </w:rPr>
            </w:pPr>
          </w:p>
          <w:p w:rsidR="00285E43" w:rsidRDefault="009934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b/>
                <w:color w:val="000000"/>
                <w:sz w:val="14"/>
                <w:szCs w:val="14"/>
              </w:rPr>
            </w:pPr>
            <w:r>
              <w:rPr>
                <w:b/>
                <w:color w:val="000000"/>
                <w:sz w:val="14"/>
                <w:szCs w:val="14"/>
              </w:rPr>
              <w:t xml:space="preserve">PUBLIC FORUM        </w:t>
            </w:r>
          </w:p>
        </w:tc>
      </w:tr>
    </w:tbl>
    <w:p w:rsidR="00BB1C44" w:rsidRDefault="00BB1C44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color w:val="000000"/>
        </w:rPr>
      </w:pPr>
      <w:bookmarkStart w:id="0" w:name="_gjdgxs" w:colFirst="0" w:colLast="0"/>
      <w:bookmarkEnd w:id="0"/>
    </w:p>
    <w:p w:rsidR="00555B2A" w:rsidRPr="00F3124A" w:rsidRDefault="00993461" w:rsidP="00F3124A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u w:val="single"/>
        </w:rPr>
      </w:pPr>
      <w:r w:rsidRPr="00767523">
        <w:rPr>
          <w:b/>
          <w:color w:val="000000"/>
          <w:u w:val="single"/>
        </w:rPr>
        <w:t>Minutes of Previous Meetings</w:t>
      </w:r>
    </w:p>
    <w:p w:rsidR="00285E43" w:rsidRPr="00C27999" w:rsidRDefault="00993461" w:rsidP="00C27999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num" w:pos="720"/>
        </w:tabs>
        <w:spacing w:line="252" w:lineRule="auto"/>
        <w:rPr>
          <w:color w:val="000000"/>
        </w:rPr>
      </w:pPr>
      <w:r w:rsidRPr="00C27999">
        <w:rPr>
          <w:color w:val="000000"/>
          <w:u w:val="single"/>
        </w:rPr>
        <w:t>Resolution:</w:t>
      </w:r>
    </w:p>
    <w:p w:rsidR="00285E43" w:rsidRDefault="00993461" w:rsidP="002D5467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Approve the </w:t>
      </w:r>
      <w:r w:rsidR="002D5467">
        <w:t>L</w:t>
      </w:r>
      <w:r>
        <w:t xml:space="preserve">ibrary </w:t>
      </w:r>
      <w:r>
        <w:rPr>
          <w:color w:val="000000"/>
        </w:rPr>
        <w:t xml:space="preserve">Board of Trustee’s </w:t>
      </w:r>
      <w:r w:rsidR="00DE1438">
        <w:rPr>
          <w:color w:val="000000"/>
        </w:rPr>
        <w:t>March</w:t>
      </w:r>
      <w:r w:rsidR="00F03A9B">
        <w:rPr>
          <w:color w:val="000000"/>
        </w:rPr>
        <w:t xml:space="preserve"> </w:t>
      </w:r>
      <w:r>
        <w:rPr>
          <w:color w:val="000000"/>
        </w:rPr>
        <w:t>meeting minutes</w:t>
      </w:r>
      <w:r w:rsidR="003923E2">
        <w:rPr>
          <w:color w:val="000000"/>
        </w:rPr>
        <w:t xml:space="preserve"> with noted change</w:t>
      </w:r>
      <w:r w:rsidR="00DE1438">
        <w:rPr>
          <w:color w:val="000000"/>
        </w:rPr>
        <w:t>s</w:t>
      </w:r>
    </w:p>
    <w:p w:rsidR="00285E43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A55971">
        <w:rPr>
          <w:bCs/>
          <w:color w:val="000000"/>
        </w:rPr>
        <w:t xml:space="preserve">Motion by: </w:t>
      </w:r>
      <w:r w:rsidR="001873C9" w:rsidRPr="00F605E9">
        <w:t>Joe Toplyn</w:t>
      </w:r>
    </w:p>
    <w:p w:rsidR="00B571EC" w:rsidRPr="00A55971" w:rsidRDefault="00B571EC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1873C9">
        <w:rPr>
          <w:bCs/>
          <w:color w:val="000000"/>
        </w:rPr>
        <w:t>Randi Gray</w:t>
      </w:r>
    </w:p>
    <w:p w:rsidR="00232BE1" w:rsidRPr="00E1710B" w:rsidRDefault="00993461" w:rsidP="002D5467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bookmarkStart w:id="1" w:name="_1fob9te" w:colFirst="0" w:colLast="0"/>
      <w:bookmarkEnd w:id="1"/>
      <w:r w:rsidRPr="00CB141F">
        <w:rPr>
          <w:color w:val="000000"/>
        </w:rPr>
        <w:t xml:space="preserve">In </w:t>
      </w:r>
      <w:r w:rsidR="00D234D1">
        <w:rPr>
          <w:color w:val="000000"/>
        </w:rPr>
        <w:t>F</w:t>
      </w:r>
      <w:r w:rsidRPr="00CB141F">
        <w:rPr>
          <w:color w:val="000000"/>
        </w:rPr>
        <w:t>avor: Unanim</w:t>
      </w:r>
      <w:r w:rsidR="00B571EC">
        <w:rPr>
          <w:color w:val="000000"/>
        </w:rPr>
        <w:t>ous</w:t>
      </w:r>
    </w:p>
    <w:p w:rsidR="00B14D0C" w:rsidRDefault="00B14D0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8D351E" w:rsidRDefault="008D351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257DC1" w:rsidRDefault="007E7E25" w:rsidP="005508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767523">
        <w:rPr>
          <w:b/>
          <w:color w:val="000000"/>
          <w:u w:val="single"/>
        </w:rPr>
        <w:t>Financial Report</w:t>
      </w:r>
    </w:p>
    <w:p w:rsidR="00242133" w:rsidRDefault="00242133" w:rsidP="0024213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Resolution:</w:t>
      </w:r>
    </w:p>
    <w:p w:rsidR="00242133" w:rsidRPr="0055088C" w:rsidRDefault="00242133" w:rsidP="00242133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Approve </w:t>
      </w:r>
      <w:r w:rsidR="008504B4">
        <w:rPr>
          <w:color w:val="000000"/>
        </w:rPr>
        <w:t>May</w:t>
      </w:r>
      <w:r w:rsidR="00B96E08">
        <w:rPr>
          <w:color w:val="000000"/>
        </w:rPr>
        <w:t xml:space="preserve"> </w:t>
      </w:r>
      <w:r>
        <w:rPr>
          <w:color w:val="000000"/>
        </w:rPr>
        <w:t>financial report</w:t>
      </w:r>
    </w:p>
    <w:p w:rsidR="00242133" w:rsidRDefault="00242133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8504B4">
        <w:rPr>
          <w:bCs/>
          <w:color w:val="000000"/>
        </w:rPr>
        <w:t>Shauna Long</w:t>
      </w:r>
    </w:p>
    <w:p w:rsidR="00B96E08" w:rsidRPr="0055088C" w:rsidRDefault="00B96E08" w:rsidP="00242133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8504B4" w:rsidRPr="00F605E9">
        <w:t>Joe Toplyn</w:t>
      </w:r>
    </w:p>
    <w:p w:rsidR="00242133" w:rsidRDefault="00242133" w:rsidP="0055088C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88623F" w:rsidRDefault="0088623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F5219F" w:rsidRDefault="00F5219F" w:rsidP="00347649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88623F" w:rsidRDefault="009E27B4" w:rsidP="009E27B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Directors </w:t>
      </w:r>
      <w:r w:rsidRPr="00767523">
        <w:rPr>
          <w:b/>
          <w:color w:val="000000"/>
          <w:u w:val="single"/>
        </w:rPr>
        <w:t>Report</w:t>
      </w:r>
    </w:p>
    <w:p w:rsidR="00A85CD2" w:rsidRDefault="00A85CD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EE6610" w:rsidRPr="004D7F2B" w:rsidRDefault="00040E6A" w:rsidP="00EE6610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 xml:space="preserve">Policy </w:t>
      </w:r>
      <w:r w:rsidR="0020398B" w:rsidRPr="00321C98">
        <w:rPr>
          <w:b/>
          <w:bCs/>
          <w:color w:val="000000"/>
          <w:u w:val="single"/>
        </w:rPr>
        <w:t>Committee</w:t>
      </w:r>
    </w:p>
    <w:p w:rsidR="0020398B" w:rsidRDefault="0020398B" w:rsidP="0020398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</w:t>
      </w:r>
      <w:r w:rsidR="00B519D0">
        <w:rPr>
          <w:color w:val="000000"/>
          <w:u w:val="single"/>
        </w:rPr>
        <w:t>s</w:t>
      </w:r>
      <w:r>
        <w:rPr>
          <w:color w:val="000000"/>
          <w:u w:val="single"/>
        </w:rPr>
        <w:t>:</w:t>
      </w:r>
    </w:p>
    <w:p w:rsidR="0020398B" w:rsidRPr="00A03094" w:rsidRDefault="0020398B" w:rsidP="0020398B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A03094">
        <w:rPr>
          <w:color w:val="000000"/>
        </w:rPr>
        <w:t xml:space="preserve">ccept the </w:t>
      </w:r>
      <w:r w:rsidR="007624B9">
        <w:rPr>
          <w:color w:val="000000"/>
        </w:rPr>
        <w:t xml:space="preserve">Collection Development </w:t>
      </w:r>
      <w:r w:rsidR="004E6855">
        <w:rPr>
          <w:color w:val="000000"/>
        </w:rPr>
        <w:t>Policy</w:t>
      </w:r>
      <w:r w:rsidR="007624B9">
        <w:rPr>
          <w:color w:val="000000"/>
        </w:rPr>
        <w:t xml:space="preserve"> </w:t>
      </w:r>
      <w:r w:rsidR="004E6855">
        <w:rPr>
          <w:color w:val="000000"/>
        </w:rPr>
        <w:t xml:space="preserve">recommendations </w:t>
      </w:r>
      <w:r w:rsidR="007624B9">
        <w:rPr>
          <w:color w:val="000000"/>
        </w:rPr>
        <w:t xml:space="preserve">from the </w:t>
      </w:r>
      <w:r w:rsidR="004D7F2B">
        <w:rPr>
          <w:color w:val="000000"/>
        </w:rPr>
        <w:t>policy</w:t>
      </w:r>
      <w:r w:rsidR="007624B9">
        <w:rPr>
          <w:color w:val="000000"/>
        </w:rPr>
        <w:t xml:space="preserve"> committee</w:t>
      </w:r>
    </w:p>
    <w:p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7624B9">
        <w:rPr>
          <w:color w:val="000000"/>
        </w:rPr>
        <w:t>Geoffrey Blanding</w:t>
      </w:r>
    </w:p>
    <w:p w:rsidR="0020398B" w:rsidRPr="00211FE7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C108E2">
        <w:rPr>
          <w:bCs/>
          <w:color w:val="000000"/>
        </w:rPr>
        <w:t>Shauna Long</w:t>
      </w:r>
    </w:p>
    <w:p w:rsidR="0020398B" w:rsidRDefault="0020398B" w:rsidP="0020398B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E55E8E" w:rsidRDefault="00E55E8E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85545F" w:rsidRDefault="0085545F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C108E2" w:rsidRDefault="00C108E2" w:rsidP="00C108E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 Business</w:t>
      </w:r>
    </w:p>
    <w:p w:rsidR="00C45641" w:rsidRPr="004D7F2B" w:rsidRDefault="00C45641" w:rsidP="00C45641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/>
          <w:bCs/>
          <w:color w:val="000000"/>
          <w:u w:val="single"/>
        </w:rPr>
      </w:pPr>
    </w:p>
    <w:p w:rsidR="00C45641" w:rsidRDefault="00C45641" w:rsidP="00C456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Resolutions:</w:t>
      </w:r>
    </w:p>
    <w:p w:rsidR="00C45641" w:rsidRPr="00C45641" w:rsidRDefault="00C45641" w:rsidP="00C45641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A</w:t>
      </w:r>
      <w:r w:rsidRPr="00C45641">
        <w:rPr>
          <w:color w:val="000000"/>
        </w:rPr>
        <w:t>pprove the installation of the water bottle filling station at the West Harrison Library location, contingent upon discussion with</w:t>
      </w:r>
      <w:r>
        <w:rPr>
          <w:color w:val="000000"/>
        </w:rPr>
        <w:t xml:space="preserve"> the Library Foundation </w:t>
      </w:r>
      <w:r w:rsidRPr="00C45641">
        <w:rPr>
          <w:color w:val="000000"/>
        </w:rPr>
        <w:t>regarding the specifics of the Foundation’s manner of funding it.</w:t>
      </w:r>
    </w:p>
    <w:p w:rsidR="00C45641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>: Hannah Kenny</w:t>
      </w:r>
    </w:p>
    <w:p w:rsidR="00C45641" w:rsidRPr="00211FE7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>
        <w:rPr>
          <w:color w:val="000000"/>
        </w:rPr>
        <w:t>Geoffrey Blanding</w:t>
      </w:r>
    </w:p>
    <w:p w:rsidR="00C45641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>avor: Unanimous</w:t>
      </w:r>
    </w:p>
    <w:p w:rsidR="00C108E2" w:rsidRDefault="00C108E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C45641" w:rsidRDefault="00C45641" w:rsidP="00C45641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  <w:u w:val="single"/>
        </w:rPr>
        <w:t>Resolutions:</w:t>
      </w:r>
    </w:p>
    <w:p w:rsidR="00C45641" w:rsidRPr="00F07108" w:rsidRDefault="00EF2350" w:rsidP="00F07108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Move to have the HPL </w:t>
      </w:r>
      <w:r w:rsidRPr="00EF2350">
        <w:rPr>
          <w:color w:val="000000"/>
        </w:rPr>
        <w:t xml:space="preserve">enroll in the NYLA </w:t>
      </w:r>
      <w:r>
        <w:rPr>
          <w:color w:val="000000"/>
        </w:rPr>
        <w:t xml:space="preserve">Sustainable Library </w:t>
      </w:r>
      <w:r w:rsidRPr="00EF2350">
        <w:rPr>
          <w:color w:val="000000"/>
        </w:rPr>
        <w:t>initiative</w:t>
      </w:r>
    </w:p>
    <w:p w:rsidR="00C45641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211FE7">
        <w:rPr>
          <w:bCs/>
          <w:color w:val="000000"/>
        </w:rPr>
        <w:t>Motion by</w:t>
      </w:r>
      <w:r>
        <w:rPr>
          <w:bCs/>
          <w:color w:val="000000"/>
        </w:rPr>
        <w:t xml:space="preserve">: </w:t>
      </w:r>
      <w:r w:rsidR="00EF2350">
        <w:rPr>
          <w:color w:val="000000"/>
        </w:rPr>
        <w:t>Geoffrey Blanding</w:t>
      </w:r>
    </w:p>
    <w:p w:rsidR="00C45641" w:rsidRPr="00211FE7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>
        <w:rPr>
          <w:bCs/>
          <w:color w:val="000000"/>
        </w:rPr>
        <w:t xml:space="preserve">Second: </w:t>
      </w:r>
      <w:r w:rsidR="00EF2350">
        <w:rPr>
          <w:bCs/>
          <w:color w:val="000000"/>
        </w:rPr>
        <w:t>Hannah Kenny</w:t>
      </w:r>
    </w:p>
    <w:p w:rsidR="00C45641" w:rsidRDefault="00C45641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CB141F">
        <w:rPr>
          <w:color w:val="000000"/>
        </w:rPr>
        <w:t xml:space="preserve">In </w:t>
      </w:r>
      <w:r>
        <w:rPr>
          <w:color w:val="000000"/>
        </w:rPr>
        <w:t>F</w:t>
      </w:r>
      <w:r w:rsidRPr="00CB141F">
        <w:rPr>
          <w:color w:val="000000"/>
        </w:rPr>
        <w:t xml:space="preserve">avor: </w:t>
      </w:r>
      <w:r w:rsidR="00EF2350">
        <w:rPr>
          <w:color w:val="000000"/>
        </w:rPr>
        <w:t>8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Geoffrey Blanding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Randi N. Gray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LoAn Austin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Todd Hohlweck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Hannah Kenny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Shauna Long</w:t>
      </w:r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 xml:space="preserve">Andrea </w:t>
      </w:r>
      <w:proofErr w:type="spellStart"/>
      <w:r w:rsidRPr="00F07108">
        <w:rPr>
          <w:color w:val="000000"/>
        </w:rPr>
        <w:t>Mignone</w:t>
      </w:r>
      <w:proofErr w:type="spellEnd"/>
    </w:p>
    <w:p w:rsidR="00F07108" w:rsidRP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 w:rsidRPr="00F07108">
        <w:rPr>
          <w:color w:val="000000"/>
        </w:rPr>
        <w:t>Maureen Skrilow</w:t>
      </w:r>
    </w:p>
    <w:p w:rsidR="00EF2350" w:rsidRDefault="00EF2350" w:rsidP="00C45641">
      <w:pPr>
        <w:numPr>
          <w:ilvl w:val="3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 xml:space="preserve">Opposed: </w:t>
      </w:r>
      <w:r w:rsidR="00F07108">
        <w:rPr>
          <w:color w:val="000000"/>
        </w:rPr>
        <w:t>1</w:t>
      </w:r>
    </w:p>
    <w:p w:rsidR="00F07108" w:rsidRDefault="00F07108" w:rsidP="00F07108">
      <w:pPr>
        <w:numPr>
          <w:ilvl w:val="4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  <w:r>
        <w:rPr>
          <w:color w:val="000000"/>
        </w:rPr>
        <w:t>Joe Toplyn</w:t>
      </w:r>
    </w:p>
    <w:p w:rsidR="00C45641" w:rsidRDefault="00C45641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C108E2" w:rsidRPr="00631A9C" w:rsidRDefault="00C108E2" w:rsidP="00631A9C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p w:rsidR="006F0DF7" w:rsidRPr="001F5B6E" w:rsidRDefault="006F0DF7" w:rsidP="006F0DF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</w:tabs>
        <w:spacing w:line="252" w:lineRule="auto"/>
        <w:rPr>
          <w:b/>
          <w:color w:val="000000"/>
          <w:u w:val="single"/>
        </w:rPr>
      </w:pPr>
      <w:r w:rsidRPr="001F5B6E">
        <w:rPr>
          <w:b/>
          <w:color w:val="000000"/>
          <w:u w:val="single"/>
        </w:rPr>
        <w:t>Adjournment</w:t>
      </w:r>
    </w:p>
    <w:p w:rsidR="00FC19D5" w:rsidRPr="00301064" w:rsidRDefault="006F0DF7" w:rsidP="0030106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board adjourned at </w:t>
      </w:r>
      <w:r w:rsidR="00EF2350">
        <w:t>9:44</w:t>
      </w:r>
      <w:r w:rsidRPr="00840A33">
        <w:t xml:space="preserve"> </w:t>
      </w:r>
      <w:r w:rsidRPr="00840A33">
        <w:rPr>
          <w:color w:val="000000"/>
        </w:rPr>
        <w:t>PM</w:t>
      </w:r>
    </w:p>
    <w:p w:rsidR="00285E43" w:rsidRPr="00D020C2" w:rsidRDefault="006F0DF7" w:rsidP="00CF2D3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  <w:r w:rsidRPr="00840A33">
        <w:rPr>
          <w:color w:val="000000"/>
        </w:rPr>
        <w:t xml:space="preserve">The next regular meeting of the board is scheduled to be held on </w:t>
      </w:r>
      <w:r w:rsidR="00301064">
        <w:rPr>
          <w:color w:val="000000"/>
        </w:rPr>
        <w:t>June</w:t>
      </w:r>
      <w:r w:rsidR="00A57A60">
        <w:rPr>
          <w:color w:val="000000"/>
        </w:rPr>
        <w:t xml:space="preserve"> </w:t>
      </w:r>
      <w:r w:rsidR="00301064">
        <w:rPr>
          <w:color w:val="000000"/>
        </w:rPr>
        <w:t>1</w:t>
      </w:r>
      <w:r w:rsidR="0085617C">
        <w:rPr>
          <w:color w:val="000000"/>
        </w:rPr>
        <w:t xml:space="preserve">, </w:t>
      </w:r>
      <w:r w:rsidR="003763B6">
        <w:rPr>
          <w:color w:val="000000"/>
        </w:rPr>
        <w:t>202</w:t>
      </w:r>
      <w:r w:rsidR="0085617C">
        <w:rPr>
          <w:color w:val="000000"/>
        </w:rPr>
        <w:t>2</w:t>
      </w:r>
      <w:r w:rsidR="00B35D2F" w:rsidRPr="00840A33">
        <w:rPr>
          <w:color w:val="000000"/>
        </w:rPr>
        <w:t>,</w:t>
      </w:r>
      <w:r w:rsidR="008220E7" w:rsidRPr="00840A33">
        <w:rPr>
          <w:color w:val="000000"/>
        </w:rPr>
        <w:t xml:space="preserve"> </w:t>
      </w:r>
      <w:r w:rsidR="001F5B6E">
        <w:rPr>
          <w:color w:val="000000"/>
        </w:rPr>
        <w:t>via</w:t>
      </w:r>
      <w:r w:rsidR="00D6690E">
        <w:rPr>
          <w:color w:val="000000"/>
        </w:rPr>
        <w:t xml:space="preserve"> Zoom.</w:t>
      </w:r>
    </w:p>
    <w:p w:rsidR="00D020C2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color w:val="000000"/>
        </w:rPr>
      </w:pPr>
    </w:p>
    <w:p w:rsidR="00D020C2" w:rsidRPr="00CF2D33" w:rsidRDefault="00D020C2" w:rsidP="00D020C2">
      <w:pPr>
        <w:pBdr>
          <w:top w:val="nil"/>
          <w:left w:val="nil"/>
          <w:bottom w:val="nil"/>
          <w:right w:val="nil"/>
          <w:between w:val="nil"/>
        </w:pBdr>
        <w:spacing w:line="252" w:lineRule="auto"/>
        <w:rPr>
          <w:bCs/>
          <w:color w:val="000000"/>
        </w:rPr>
      </w:pPr>
    </w:p>
    <w:sectPr w:rsidR="00D020C2" w:rsidRPr="00CF2D33" w:rsidSect="00D27E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C46" w:rsidRDefault="00345C46">
      <w:r>
        <w:separator/>
      </w:r>
    </w:p>
  </w:endnote>
  <w:endnote w:type="continuationSeparator" w:id="0">
    <w:p w:rsidR="00345C46" w:rsidRDefault="00345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07B" w:rsidRDefault="00D27E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 w:rsidR="00FA107B">
      <w:rPr>
        <w:color w:val="000000"/>
      </w:rPr>
      <w:instrText>PAGE</w:instrText>
    </w:r>
    <w:r>
      <w:rPr>
        <w:color w:val="000000"/>
      </w:rPr>
      <w:fldChar w:fldCharType="separate"/>
    </w:r>
    <w:r w:rsidR="0059391A">
      <w:rPr>
        <w:noProof/>
        <w:color w:val="000000"/>
      </w:rPr>
      <w:t>1</w:t>
    </w:r>
    <w:r>
      <w:rPr>
        <w:color w:val="000000"/>
      </w:rPr>
      <w:fldChar w:fldCharType="end"/>
    </w:r>
  </w:p>
  <w:p w:rsidR="00FA107B" w:rsidRDefault="00FA107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C46" w:rsidRDefault="00345C46">
      <w:r>
        <w:separator/>
      </w:r>
    </w:p>
  </w:footnote>
  <w:footnote w:type="continuationSeparator" w:id="0">
    <w:p w:rsidR="00345C46" w:rsidRDefault="00345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D2" w:rsidRDefault="00BC05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1F04"/>
    <w:multiLevelType w:val="hybridMultilevel"/>
    <w:tmpl w:val="05528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10FC"/>
    <w:multiLevelType w:val="hybridMultilevel"/>
    <w:tmpl w:val="2076C96C"/>
    <w:lvl w:ilvl="0" w:tplc="B5924E10">
      <w:start w:val="2020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11B83"/>
    <w:multiLevelType w:val="hybridMultilevel"/>
    <w:tmpl w:val="46E89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E16"/>
    <w:multiLevelType w:val="multilevel"/>
    <w:tmpl w:val="863663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4">
    <w:nsid w:val="15F63735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16F30DA5"/>
    <w:multiLevelType w:val="hybridMultilevel"/>
    <w:tmpl w:val="5378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90986"/>
    <w:multiLevelType w:val="hybridMultilevel"/>
    <w:tmpl w:val="FF284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8E5"/>
    <w:multiLevelType w:val="hybridMultilevel"/>
    <w:tmpl w:val="01DA5D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970334"/>
    <w:multiLevelType w:val="hybridMultilevel"/>
    <w:tmpl w:val="0F0A3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EA5B95"/>
    <w:multiLevelType w:val="multilevel"/>
    <w:tmpl w:val="7F7E81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5CD67A1"/>
    <w:multiLevelType w:val="multilevel"/>
    <w:tmpl w:val="B6B614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33132B27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4A5672C"/>
    <w:multiLevelType w:val="multilevel"/>
    <w:tmpl w:val="80D25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CCF0BE8"/>
    <w:multiLevelType w:val="hybridMultilevel"/>
    <w:tmpl w:val="F0660E1E"/>
    <w:lvl w:ilvl="0" w:tplc="A922F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20410"/>
    <w:multiLevelType w:val="hybridMultilevel"/>
    <w:tmpl w:val="1D327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93D89"/>
    <w:multiLevelType w:val="multilevel"/>
    <w:tmpl w:val="F7701D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nsid w:val="4A597B8E"/>
    <w:multiLevelType w:val="hybridMultilevel"/>
    <w:tmpl w:val="A42E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877CB"/>
    <w:multiLevelType w:val="hybridMultilevel"/>
    <w:tmpl w:val="439E72A0"/>
    <w:lvl w:ilvl="0" w:tplc="0BE0D7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060FFD"/>
    <w:multiLevelType w:val="hybridMultilevel"/>
    <w:tmpl w:val="2C5C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B30BDF"/>
    <w:multiLevelType w:val="hybridMultilevel"/>
    <w:tmpl w:val="451A7C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4D7779F"/>
    <w:multiLevelType w:val="hybridMultilevel"/>
    <w:tmpl w:val="E4B0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06281"/>
    <w:multiLevelType w:val="multilevel"/>
    <w:tmpl w:val="823A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E57D6"/>
    <w:multiLevelType w:val="multilevel"/>
    <w:tmpl w:val="CBAAD0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59166F91"/>
    <w:multiLevelType w:val="hybridMultilevel"/>
    <w:tmpl w:val="AC10816E"/>
    <w:lvl w:ilvl="0" w:tplc="618CB4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91A26"/>
    <w:multiLevelType w:val="hybridMultilevel"/>
    <w:tmpl w:val="CC0E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3A386E"/>
    <w:multiLevelType w:val="hybridMultilevel"/>
    <w:tmpl w:val="17CAF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11F6D"/>
    <w:multiLevelType w:val="hybridMultilevel"/>
    <w:tmpl w:val="8FAC6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97C11"/>
    <w:multiLevelType w:val="multilevel"/>
    <w:tmpl w:val="D3EEE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>
    <w:nsid w:val="6EF16A1F"/>
    <w:multiLevelType w:val="hybridMultilevel"/>
    <w:tmpl w:val="09C0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715D5D"/>
    <w:multiLevelType w:val="hybridMultilevel"/>
    <w:tmpl w:val="541E6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463654"/>
    <w:multiLevelType w:val="hybridMultilevel"/>
    <w:tmpl w:val="DCBCD1A8"/>
    <w:lvl w:ilvl="0" w:tplc="A87AD1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506B4"/>
    <w:multiLevelType w:val="multilevel"/>
    <w:tmpl w:val="CF72CFD2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32">
    <w:nsid w:val="7F3B402B"/>
    <w:multiLevelType w:val="multilevel"/>
    <w:tmpl w:val="DE90C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7"/>
  </w:num>
  <w:num w:numId="3">
    <w:abstractNumId w:val="32"/>
  </w:num>
  <w:num w:numId="4">
    <w:abstractNumId w:val="15"/>
  </w:num>
  <w:num w:numId="5">
    <w:abstractNumId w:val="11"/>
  </w:num>
  <w:num w:numId="6">
    <w:abstractNumId w:val="31"/>
  </w:num>
  <w:num w:numId="7">
    <w:abstractNumId w:val="10"/>
  </w:num>
  <w:num w:numId="8">
    <w:abstractNumId w:val="0"/>
  </w:num>
  <w:num w:numId="9">
    <w:abstractNumId w:val="16"/>
  </w:num>
  <w:num w:numId="10">
    <w:abstractNumId w:val="18"/>
  </w:num>
  <w:num w:numId="11">
    <w:abstractNumId w:val="3"/>
  </w:num>
  <w:num w:numId="12">
    <w:abstractNumId w:val="1"/>
  </w:num>
  <w:num w:numId="13">
    <w:abstractNumId w:val="9"/>
  </w:num>
  <w:num w:numId="14">
    <w:abstractNumId w:val="14"/>
  </w:num>
  <w:num w:numId="15">
    <w:abstractNumId w:val="29"/>
  </w:num>
  <w:num w:numId="16">
    <w:abstractNumId w:val="23"/>
  </w:num>
  <w:num w:numId="17">
    <w:abstractNumId w:val="28"/>
  </w:num>
  <w:num w:numId="18">
    <w:abstractNumId w:val="24"/>
  </w:num>
  <w:num w:numId="19">
    <w:abstractNumId w:val="13"/>
  </w:num>
  <w:num w:numId="20">
    <w:abstractNumId w:val="30"/>
  </w:num>
  <w:num w:numId="21">
    <w:abstractNumId w:val="12"/>
  </w:num>
  <w:num w:numId="22">
    <w:abstractNumId w:val="4"/>
  </w:num>
  <w:num w:numId="23">
    <w:abstractNumId w:val="17"/>
  </w:num>
  <w:num w:numId="24">
    <w:abstractNumId w:val="19"/>
  </w:num>
  <w:num w:numId="25">
    <w:abstractNumId w:val="7"/>
  </w:num>
  <w:num w:numId="26">
    <w:abstractNumId w:val="8"/>
  </w:num>
  <w:num w:numId="27">
    <w:abstractNumId w:val="5"/>
  </w:num>
  <w:num w:numId="28">
    <w:abstractNumId w:val="26"/>
  </w:num>
  <w:num w:numId="29">
    <w:abstractNumId w:val="20"/>
  </w:num>
  <w:num w:numId="30">
    <w:abstractNumId w:val="25"/>
  </w:num>
  <w:num w:numId="31">
    <w:abstractNumId w:val="6"/>
  </w:num>
  <w:num w:numId="32">
    <w:abstractNumId w:val="21"/>
  </w:num>
  <w:num w:numId="3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285E43"/>
    <w:rsid w:val="00000612"/>
    <w:rsid w:val="00040E6A"/>
    <w:rsid w:val="00044829"/>
    <w:rsid w:val="00045ED2"/>
    <w:rsid w:val="0005039A"/>
    <w:rsid w:val="00053A9C"/>
    <w:rsid w:val="000565CE"/>
    <w:rsid w:val="000604EB"/>
    <w:rsid w:val="00060832"/>
    <w:rsid w:val="000709E1"/>
    <w:rsid w:val="000761E1"/>
    <w:rsid w:val="00076928"/>
    <w:rsid w:val="000B058A"/>
    <w:rsid w:val="000B3F10"/>
    <w:rsid w:val="000B50F0"/>
    <w:rsid w:val="000B728E"/>
    <w:rsid w:val="000C52EA"/>
    <w:rsid w:val="000D4B75"/>
    <w:rsid w:val="000E2CDA"/>
    <w:rsid w:val="000E6897"/>
    <w:rsid w:val="000F57EA"/>
    <w:rsid w:val="001016FF"/>
    <w:rsid w:val="001045D6"/>
    <w:rsid w:val="00106A78"/>
    <w:rsid w:val="001252D1"/>
    <w:rsid w:val="00130398"/>
    <w:rsid w:val="001320A8"/>
    <w:rsid w:val="001550BB"/>
    <w:rsid w:val="00171584"/>
    <w:rsid w:val="00181DB5"/>
    <w:rsid w:val="00186F5F"/>
    <w:rsid w:val="001873C9"/>
    <w:rsid w:val="00187EC5"/>
    <w:rsid w:val="001971BE"/>
    <w:rsid w:val="001A04F4"/>
    <w:rsid w:val="001A3E22"/>
    <w:rsid w:val="001A7FD7"/>
    <w:rsid w:val="001C5475"/>
    <w:rsid w:val="001D1EDE"/>
    <w:rsid w:val="001D449E"/>
    <w:rsid w:val="001E67B7"/>
    <w:rsid w:val="001F069F"/>
    <w:rsid w:val="001F1C9F"/>
    <w:rsid w:val="001F5364"/>
    <w:rsid w:val="001F5B6E"/>
    <w:rsid w:val="00201893"/>
    <w:rsid w:val="0020398B"/>
    <w:rsid w:val="00211FE7"/>
    <w:rsid w:val="0022012F"/>
    <w:rsid w:val="00232BE1"/>
    <w:rsid w:val="00242133"/>
    <w:rsid w:val="002467D7"/>
    <w:rsid w:val="00257DC1"/>
    <w:rsid w:val="00264DEE"/>
    <w:rsid w:val="00271597"/>
    <w:rsid w:val="0027215C"/>
    <w:rsid w:val="0027382B"/>
    <w:rsid w:val="0027493A"/>
    <w:rsid w:val="00275B5B"/>
    <w:rsid w:val="00276588"/>
    <w:rsid w:val="00277B5A"/>
    <w:rsid w:val="002821F2"/>
    <w:rsid w:val="00283307"/>
    <w:rsid w:val="00283DD0"/>
    <w:rsid w:val="00285E43"/>
    <w:rsid w:val="002A2355"/>
    <w:rsid w:val="002A444F"/>
    <w:rsid w:val="002A5C66"/>
    <w:rsid w:val="002B2550"/>
    <w:rsid w:val="002B3A13"/>
    <w:rsid w:val="002C737B"/>
    <w:rsid w:val="002C79B9"/>
    <w:rsid w:val="002D5467"/>
    <w:rsid w:val="002F6722"/>
    <w:rsid w:val="00301064"/>
    <w:rsid w:val="003079DD"/>
    <w:rsid w:val="00307F55"/>
    <w:rsid w:val="003111C4"/>
    <w:rsid w:val="00321C98"/>
    <w:rsid w:val="00321EE0"/>
    <w:rsid w:val="00326CCD"/>
    <w:rsid w:val="00327060"/>
    <w:rsid w:val="0033236F"/>
    <w:rsid w:val="00333DE2"/>
    <w:rsid w:val="003447AB"/>
    <w:rsid w:val="00345C46"/>
    <w:rsid w:val="00346241"/>
    <w:rsid w:val="00347649"/>
    <w:rsid w:val="0035347C"/>
    <w:rsid w:val="00366937"/>
    <w:rsid w:val="003763B6"/>
    <w:rsid w:val="00377B8C"/>
    <w:rsid w:val="0038215C"/>
    <w:rsid w:val="00386150"/>
    <w:rsid w:val="003919F8"/>
    <w:rsid w:val="003923E2"/>
    <w:rsid w:val="00396F49"/>
    <w:rsid w:val="003A1686"/>
    <w:rsid w:val="003A46B9"/>
    <w:rsid w:val="003B046A"/>
    <w:rsid w:val="003B271B"/>
    <w:rsid w:val="003C3A6C"/>
    <w:rsid w:val="003C7933"/>
    <w:rsid w:val="003D3CA0"/>
    <w:rsid w:val="003E7F0A"/>
    <w:rsid w:val="004078ED"/>
    <w:rsid w:val="00415332"/>
    <w:rsid w:val="004170A2"/>
    <w:rsid w:val="00422A50"/>
    <w:rsid w:val="00426ABF"/>
    <w:rsid w:val="004278C9"/>
    <w:rsid w:val="00443726"/>
    <w:rsid w:val="0044546E"/>
    <w:rsid w:val="00446213"/>
    <w:rsid w:val="00461DEB"/>
    <w:rsid w:val="00462A41"/>
    <w:rsid w:val="00462F2B"/>
    <w:rsid w:val="00475600"/>
    <w:rsid w:val="004876E7"/>
    <w:rsid w:val="004A262D"/>
    <w:rsid w:val="004A26E8"/>
    <w:rsid w:val="004A3B2A"/>
    <w:rsid w:val="004A4045"/>
    <w:rsid w:val="004B7636"/>
    <w:rsid w:val="004D7F2B"/>
    <w:rsid w:val="004E0136"/>
    <w:rsid w:val="004E6855"/>
    <w:rsid w:val="004F4A21"/>
    <w:rsid w:val="004F7C26"/>
    <w:rsid w:val="00504468"/>
    <w:rsid w:val="005113CF"/>
    <w:rsid w:val="00512A42"/>
    <w:rsid w:val="00534729"/>
    <w:rsid w:val="00537D16"/>
    <w:rsid w:val="0055088C"/>
    <w:rsid w:val="00555B2A"/>
    <w:rsid w:val="00573591"/>
    <w:rsid w:val="00575091"/>
    <w:rsid w:val="00583BFD"/>
    <w:rsid w:val="005855E2"/>
    <w:rsid w:val="00590F34"/>
    <w:rsid w:val="0059391A"/>
    <w:rsid w:val="0059485D"/>
    <w:rsid w:val="005A5B79"/>
    <w:rsid w:val="005A6CFF"/>
    <w:rsid w:val="005B02FD"/>
    <w:rsid w:val="005C08E8"/>
    <w:rsid w:val="005E0B18"/>
    <w:rsid w:val="005E5A8E"/>
    <w:rsid w:val="005F03B9"/>
    <w:rsid w:val="005F0463"/>
    <w:rsid w:val="005F1C75"/>
    <w:rsid w:val="00603EE1"/>
    <w:rsid w:val="00610116"/>
    <w:rsid w:val="006149D9"/>
    <w:rsid w:val="006223FA"/>
    <w:rsid w:val="00631A9C"/>
    <w:rsid w:val="00637920"/>
    <w:rsid w:val="00645F1D"/>
    <w:rsid w:val="00646C82"/>
    <w:rsid w:val="00651F5B"/>
    <w:rsid w:val="00652956"/>
    <w:rsid w:val="0065614D"/>
    <w:rsid w:val="006703A5"/>
    <w:rsid w:val="006752CF"/>
    <w:rsid w:val="00675E8D"/>
    <w:rsid w:val="0067635D"/>
    <w:rsid w:val="006914FD"/>
    <w:rsid w:val="0069449E"/>
    <w:rsid w:val="00695A37"/>
    <w:rsid w:val="006B05EB"/>
    <w:rsid w:val="006B7FE6"/>
    <w:rsid w:val="006C5240"/>
    <w:rsid w:val="006D2464"/>
    <w:rsid w:val="006E06EE"/>
    <w:rsid w:val="006E1F91"/>
    <w:rsid w:val="006E3D0B"/>
    <w:rsid w:val="006E77B4"/>
    <w:rsid w:val="006F0DF7"/>
    <w:rsid w:val="0070221A"/>
    <w:rsid w:val="007043AB"/>
    <w:rsid w:val="0070760B"/>
    <w:rsid w:val="00715DBD"/>
    <w:rsid w:val="007227CB"/>
    <w:rsid w:val="00734283"/>
    <w:rsid w:val="007351D0"/>
    <w:rsid w:val="00740224"/>
    <w:rsid w:val="0074537D"/>
    <w:rsid w:val="00751271"/>
    <w:rsid w:val="00755A77"/>
    <w:rsid w:val="0076217C"/>
    <w:rsid w:val="007624B9"/>
    <w:rsid w:val="00764F10"/>
    <w:rsid w:val="00767523"/>
    <w:rsid w:val="0077041E"/>
    <w:rsid w:val="00774B2F"/>
    <w:rsid w:val="007753FA"/>
    <w:rsid w:val="0077580E"/>
    <w:rsid w:val="00777953"/>
    <w:rsid w:val="00780490"/>
    <w:rsid w:val="00783DF8"/>
    <w:rsid w:val="00790D72"/>
    <w:rsid w:val="00794290"/>
    <w:rsid w:val="007A09C1"/>
    <w:rsid w:val="007A1DBB"/>
    <w:rsid w:val="007A4D34"/>
    <w:rsid w:val="007B1036"/>
    <w:rsid w:val="007B1C97"/>
    <w:rsid w:val="007B39D5"/>
    <w:rsid w:val="007B6B9B"/>
    <w:rsid w:val="007C3D5C"/>
    <w:rsid w:val="007C6EF8"/>
    <w:rsid w:val="007E15A4"/>
    <w:rsid w:val="007E7E25"/>
    <w:rsid w:val="007F5BF4"/>
    <w:rsid w:val="008172A3"/>
    <w:rsid w:val="00820376"/>
    <w:rsid w:val="008220E7"/>
    <w:rsid w:val="00822BBB"/>
    <w:rsid w:val="00832FCA"/>
    <w:rsid w:val="00840A33"/>
    <w:rsid w:val="008428FC"/>
    <w:rsid w:val="008429CA"/>
    <w:rsid w:val="008504B4"/>
    <w:rsid w:val="00851D3D"/>
    <w:rsid w:val="00854893"/>
    <w:rsid w:val="0085545F"/>
    <w:rsid w:val="0085617C"/>
    <w:rsid w:val="0086429A"/>
    <w:rsid w:val="00871835"/>
    <w:rsid w:val="00872916"/>
    <w:rsid w:val="008802F8"/>
    <w:rsid w:val="00880C21"/>
    <w:rsid w:val="008812A4"/>
    <w:rsid w:val="00885E96"/>
    <w:rsid w:val="0088623F"/>
    <w:rsid w:val="00896901"/>
    <w:rsid w:val="008A782C"/>
    <w:rsid w:val="008D1156"/>
    <w:rsid w:val="008D351E"/>
    <w:rsid w:val="008E1C25"/>
    <w:rsid w:val="008E4083"/>
    <w:rsid w:val="008F313A"/>
    <w:rsid w:val="008F4628"/>
    <w:rsid w:val="0090170F"/>
    <w:rsid w:val="0091112B"/>
    <w:rsid w:val="00913B77"/>
    <w:rsid w:val="00913D30"/>
    <w:rsid w:val="00917C17"/>
    <w:rsid w:val="009261D9"/>
    <w:rsid w:val="00927D0B"/>
    <w:rsid w:val="00933003"/>
    <w:rsid w:val="009355BF"/>
    <w:rsid w:val="00943A38"/>
    <w:rsid w:val="00944963"/>
    <w:rsid w:val="00953008"/>
    <w:rsid w:val="0096662A"/>
    <w:rsid w:val="009719E7"/>
    <w:rsid w:val="0097202D"/>
    <w:rsid w:val="0097545B"/>
    <w:rsid w:val="00984543"/>
    <w:rsid w:val="009926AE"/>
    <w:rsid w:val="00993461"/>
    <w:rsid w:val="009A21B5"/>
    <w:rsid w:val="009A452C"/>
    <w:rsid w:val="009B38ED"/>
    <w:rsid w:val="009D68C2"/>
    <w:rsid w:val="009E0FAA"/>
    <w:rsid w:val="009E27B4"/>
    <w:rsid w:val="009E7ECB"/>
    <w:rsid w:val="009F33B6"/>
    <w:rsid w:val="009F3593"/>
    <w:rsid w:val="009F4F0E"/>
    <w:rsid w:val="00A03094"/>
    <w:rsid w:val="00A11018"/>
    <w:rsid w:val="00A164CE"/>
    <w:rsid w:val="00A26E3B"/>
    <w:rsid w:val="00A272D1"/>
    <w:rsid w:val="00A3592D"/>
    <w:rsid w:val="00A402D5"/>
    <w:rsid w:val="00A4091C"/>
    <w:rsid w:val="00A414F3"/>
    <w:rsid w:val="00A475B5"/>
    <w:rsid w:val="00A5306D"/>
    <w:rsid w:val="00A55971"/>
    <w:rsid w:val="00A55E88"/>
    <w:rsid w:val="00A57A60"/>
    <w:rsid w:val="00A71B2C"/>
    <w:rsid w:val="00A73FB1"/>
    <w:rsid w:val="00A8597A"/>
    <w:rsid w:val="00A85CD2"/>
    <w:rsid w:val="00A915AC"/>
    <w:rsid w:val="00A9385D"/>
    <w:rsid w:val="00AA196E"/>
    <w:rsid w:val="00AA61BE"/>
    <w:rsid w:val="00AA6207"/>
    <w:rsid w:val="00AB2C26"/>
    <w:rsid w:val="00AD1484"/>
    <w:rsid w:val="00AD1626"/>
    <w:rsid w:val="00AD28AD"/>
    <w:rsid w:val="00AE5081"/>
    <w:rsid w:val="00AE63ED"/>
    <w:rsid w:val="00AF3F83"/>
    <w:rsid w:val="00AF5F7B"/>
    <w:rsid w:val="00B04242"/>
    <w:rsid w:val="00B12F5A"/>
    <w:rsid w:val="00B14D0C"/>
    <w:rsid w:val="00B232D5"/>
    <w:rsid w:val="00B35D2F"/>
    <w:rsid w:val="00B40B32"/>
    <w:rsid w:val="00B519D0"/>
    <w:rsid w:val="00B555B5"/>
    <w:rsid w:val="00B571EC"/>
    <w:rsid w:val="00B7584C"/>
    <w:rsid w:val="00B81BC6"/>
    <w:rsid w:val="00B87C19"/>
    <w:rsid w:val="00B96E08"/>
    <w:rsid w:val="00BA308F"/>
    <w:rsid w:val="00BB1C44"/>
    <w:rsid w:val="00BB5D3C"/>
    <w:rsid w:val="00BB5F4E"/>
    <w:rsid w:val="00BC05D2"/>
    <w:rsid w:val="00BD2637"/>
    <w:rsid w:val="00BD49ED"/>
    <w:rsid w:val="00BD7852"/>
    <w:rsid w:val="00BE00E0"/>
    <w:rsid w:val="00BE08F3"/>
    <w:rsid w:val="00BF0FCE"/>
    <w:rsid w:val="00BF147A"/>
    <w:rsid w:val="00C014FF"/>
    <w:rsid w:val="00C051A8"/>
    <w:rsid w:val="00C108E2"/>
    <w:rsid w:val="00C137A9"/>
    <w:rsid w:val="00C14854"/>
    <w:rsid w:val="00C14FC6"/>
    <w:rsid w:val="00C22F18"/>
    <w:rsid w:val="00C27999"/>
    <w:rsid w:val="00C336F4"/>
    <w:rsid w:val="00C36404"/>
    <w:rsid w:val="00C41B56"/>
    <w:rsid w:val="00C45641"/>
    <w:rsid w:val="00C52055"/>
    <w:rsid w:val="00C5335A"/>
    <w:rsid w:val="00C55B5F"/>
    <w:rsid w:val="00C634D2"/>
    <w:rsid w:val="00C724F4"/>
    <w:rsid w:val="00C94B81"/>
    <w:rsid w:val="00C97366"/>
    <w:rsid w:val="00CA048D"/>
    <w:rsid w:val="00CA0907"/>
    <w:rsid w:val="00CB141F"/>
    <w:rsid w:val="00CC0773"/>
    <w:rsid w:val="00CC4F4B"/>
    <w:rsid w:val="00CD2A53"/>
    <w:rsid w:val="00CD46B7"/>
    <w:rsid w:val="00CD6F24"/>
    <w:rsid w:val="00CE6C96"/>
    <w:rsid w:val="00CE6F33"/>
    <w:rsid w:val="00CF1DF4"/>
    <w:rsid w:val="00CF2D33"/>
    <w:rsid w:val="00D020C2"/>
    <w:rsid w:val="00D22598"/>
    <w:rsid w:val="00D234D1"/>
    <w:rsid w:val="00D262D4"/>
    <w:rsid w:val="00D27E4E"/>
    <w:rsid w:val="00D317D5"/>
    <w:rsid w:val="00D42BEE"/>
    <w:rsid w:val="00D60E29"/>
    <w:rsid w:val="00D62F54"/>
    <w:rsid w:val="00D66795"/>
    <w:rsid w:val="00D6690E"/>
    <w:rsid w:val="00D75171"/>
    <w:rsid w:val="00D9059A"/>
    <w:rsid w:val="00D97F43"/>
    <w:rsid w:val="00DD1D1E"/>
    <w:rsid w:val="00DD348A"/>
    <w:rsid w:val="00DD3D88"/>
    <w:rsid w:val="00DD6193"/>
    <w:rsid w:val="00DE1438"/>
    <w:rsid w:val="00DE4921"/>
    <w:rsid w:val="00DE63CC"/>
    <w:rsid w:val="00DF1F28"/>
    <w:rsid w:val="00DF6E27"/>
    <w:rsid w:val="00E0184D"/>
    <w:rsid w:val="00E02E10"/>
    <w:rsid w:val="00E07CC1"/>
    <w:rsid w:val="00E13EC2"/>
    <w:rsid w:val="00E15E9F"/>
    <w:rsid w:val="00E1710B"/>
    <w:rsid w:val="00E205E2"/>
    <w:rsid w:val="00E36058"/>
    <w:rsid w:val="00E36A66"/>
    <w:rsid w:val="00E44246"/>
    <w:rsid w:val="00E5069C"/>
    <w:rsid w:val="00E52A66"/>
    <w:rsid w:val="00E52C02"/>
    <w:rsid w:val="00E535DB"/>
    <w:rsid w:val="00E55E8E"/>
    <w:rsid w:val="00E70B2A"/>
    <w:rsid w:val="00E870AE"/>
    <w:rsid w:val="00E90786"/>
    <w:rsid w:val="00E91914"/>
    <w:rsid w:val="00E938F4"/>
    <w:rsid w:val="00E959A6"/>
    <w:rsid w:val="00EB2E87"/>
    <w:rsid w:val="00EC2C24"/>
    <w:rsid w:val="00ED2399"/>
    <w:rsid w:val="00EE42B9"/>
    <w:rsid w:val="00EE6610"/>
    <w:rsid w:val="00EF2350"/>
    <w:rsid w:val="00EF79C8"/>
    <w:rsid w:val="00F017BE"/>
    <w:rsid w:val="00F03A9B"/>
    <w:rsid w:val="00F07108"/>
    <w:rsid w:val="00F12E83"/>
    <w:rsid w:val="00F13B2E"/>
    <w:rsid w:val="00F21972"/>
    <w:rsid w:val="00F267CC"/>
    <w:rsid w:val="00F3124A"/>
    <w:rsid w:val="00F33374"/>
    <w:rsid w:val="00F40674"/>
    <w:rsid w:val="00F45391"/>
    <w:rsid w:val="00F5219F"/>
    <w:rsid w:val="00F605E9"/>
    <w:rsid w:val="00F72FA0"/>
    <w:rsid w:val="00F87A0E"/>
    <w:rsid w:val="00F97C36"/>
    <w:rsid w:val="00FA107B"/>
    <w:rsid w:val="00FB4242"/>
    <w:rsid w:val="00FB6B7A"/>
    <w:rsid w:val="00FB752D"/>
    <w:rsid w:val="00FB7E14"/>
    <w:rsid w:val="00FC19D5"/>
    <w:rsid w:val="00FC6706"/>
    <w:rsid w:val="00FD2B81"/>
    <w:rsid w:val="00FD5D84"/>
    <w:rsid w:val="00FE463F"/>
    <w:rsid w:val="00FE49BB"/>
    <w:rsid w:val="00FE5F35"/>
    <w:rsid w:val="00FE7CE3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16"/>
        <w:szCs w:val="16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50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7E4E"/>
    <w:pPr>
      <w:pBdr>
        <w:top w:val="nil"/>
        <w:left w:val="nil"/>
        <w:bottom w:val="nil"/>
        <w:right w:val="nil"/>
        <w:between w:val="nil"/>
      </w:pBdr>
      <w:outlineLvl w:val="0"/>
    </w:pPr>
    <w:rPr>
      <w:rFonts w:ascii="Cambria" w:eastAsia="Cambria" w:hAnsi="Cambria" w:cs="Cambria"/>
      <w:b/>
      <w:color w:val="000000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rsid w:val="00D27E4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rsid w:val="00D27E4E"/>
    <w:pPr>
      <w:pBdr>
        <w:top w:val="nil"/>
        <w:left w:val="nil"/>
        <w:bottom w:val="nil"/>
        <w:right w:val="nil"/>
        <w:between w:val="nil"/>
      </w:pBdr>
      <w:outlineLvl w:val="2"/>
    </w:pPr>
    <w:rPr>
      <w:rFonts w:ascii="Cambria" w:eastAsia="Cambria" w:hAnsi="Cambria" w:cs="Cambria"/>
      <w:b/>
      <w:color w:val="000000"/>
      <w:sz w:val="26"/>
      <w:szCs w:val="26"/>
    </w:rPr>
  </w:style>
  <w:style w:type="paragraph" w:styleId="Heading4">
    <w:name w:val="heading 4"/>
    <w:basedOn w:val="Normal"/>
    <w:next w:val="Normal"/>
    <w:uiPriority w:val="9"/>
    <w:unhideWhenUsed/>
    <w:qFormat/>
    <w:rsid w:val="00D27E4E"/>
    <w:pPr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smallCaps/>
      <w:color w:val="000000"/>
    </w:rPr>
  </w:style>
  <w:style w:type="paragraph" w:styleId="Heading5">
    <w:name w:val="heading 5"/>
    <w:basedOn w:val="Normal"/>
    <w:next w:val="Normal"/>
    <w:uiPriority w:val="9"/>
    <w:unhideWhenUsed/>
    <w:qFormat/>
    <w:rsid w:val="00D27E4E"/>
    <w:pPr>
      <w:pBdr>
        <w:top w:val="nil"/>
        <w:left w:val="nil"/>
        <w:bottom w:val="nil"/>
        <w:right w:val="nil"/>
        <w:between w:val="nil"/>
      </w:pBdr>
      <w:jc w:val="right"/>
      <w:outlineLvl w:val="4"/>
    </w:pPr>
    <w:rPr>
      <w:smallCaps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D27E4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D27E4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D27E4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27E4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97F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9E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0E7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34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91914"/>
  </w:style>
  <w:style w:type="paragraph" w:styleId="Header">
    <w:name w:val="header"/>
    <w:basedOn w:val="Normal"/>
    <w:link w:val="Head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5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310C2-42C7-4EBB-9544-1EEA0234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Blanding</dc:creator>
  <cp:lastModifiedBy>Galina</cp:lastModifiedBy>
  <cp:revision>2</cp:revision>
  <dcterms:created xsi:type="dcterms:W3CDTF">2022-06-01T22:59:00Z</dcterms:created>
  <dcterms:modified xsi:type="dcterms:W3CDTF">2022-06-01T22:59:00Z</dcterms:modified>
</cp:coreProperties>
</file>