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/>
      </w:tblPr>
      <w:tblGrid>
        <w:gridCol w:w="2813"/>
        <w:gridCol w:w="6757"/>
      </w:tblGrid>
      <w:tr w:rsidR="00285E43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F33B6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Meeting – </w:t>
            </w:r>
          </w:p>
          <w:p w:rsidR="00285E43" w:rsidRDefault="00872916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April</w:t>
            </w:r>
            <w:r w:rsidR="00695A37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4</w:t>
            </w:r>
            <w:r w:rsidR="0090170F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,</w:t>
            </w:r>
            <w:r w:rsidR="00993461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202</w:t>
            </w:r>
            <w:r w:rsidR="00BC05D2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2</w:t>
            </w:r>
          </w:p>
          <w:p w:rsidR="00285E43" w:rsidRDefault="00872916">
            <w:pPr>
              <w:pStyle w:val="Heading5"/>
              <w:spacing w:line="276" w:lineRule="auto"/>
              <w:jc w:val="center"/>
            </w:pPr>
            <w:r>
              <w:t>April</w:t>
            </w:r>
            <w:r w:rsidR="00EE42B9">
              <w:t xml:space="preserve"> </w:t>
            </w:r>
            <w:r>
              <w:t>4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 w:rsidR="00BC05D2">
              <w:t>2</w:t>
            </w:r>
            <w:r w:rsidR="00AD1484">
              <w:t>,</w:t>
            </w:r>
            <w:r w:rsidR="00993461">
              <w:t xml:space="preserve"> </w:t>
            </w:r>
            <w:r>
              <w:t>7</w:t>
            </w:r>
            <w:r w:rsidR="00993461">
              <w:t>:</w:t>
            </w:r>
            <w:r>
              <w:t>3</w:t>
            </w:r>
            <w:r w:rsidR="00F40674">
              <w:t>0</w:t>
            </w:r>
            <w:r w:rsidR="00993461">
              <w:t xml:space="preserve"> PM</w:t>
            </w:r>
          </w:p>
          <w:p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840A33">
              <w:rPr>
                <w:bCs/>
                <w:color w:val="000000"/>
              </w:rPr>
              <w:t>7:</w:t>
            </w:r>
            <w:r w:rsidR="00CD6F24">
              <w:rPr>
                <w:bCs/>
                <w:color w:val="000000"/>
              </w:rPr>
              <w:t>3</w:t>
            </w:r>
            <w:r w:rsidR="00ED2399">
              <w:rPr>
                <w:bCs/>
                <w:color w:val="000000"/>
              </w:rPr>
              <w:t>3</w:t>
            </w:r>
            <w:r w:rsidRPr="00D97F43">
              <w:rPr>
                <w:color w:val="000000"/>
              </w:rPr>
              <w:t xml:space="preserve"> pm by </w:t>
            </w:r>
            <w:r w:rsidR="00181DB5">
              <w:rPr>
                <w:color w:val="000000"/>
              </w:rPr>
              <w:t xml:space="preserve">President </w:t>
            </w:r>
            <w:r w:rsidR="00CD6F24">
              <w:rPr>
                <w:color w:val="000000"/>
              </w:rPr>
              <w:t>Blanding</w:t>
            </w:r>
            <w:r w:rsidR="00181DB5">
              <w:rPr>
                <w:color w:val="000000"/>
              </w:rPr>
              <w:t>.</w:t>
            </w:r>
          </w:p>
        </w:tc>
      </w:tr>
      <w:tr w:rsidR="00285E43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</w:tr>
      <w:tr w:rsidR="00285E43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:rsidR="008812A4" w:rsidRPr="00B81BC6" w:rsidRDefault="00327060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B81BC6">
              <w:rPr>
                <w:color w:val="000000"/>
              </w:rPr>
              <w:t>Geoffrey Blanding</w:t>
            </w:r>
            <w:r w:rsidR="008812A4" w:rsidRPr="00B81BC6">
              <w:rPr>
                <w:color w:val="000000"/>
              </w:rPr>
              <w:t xml:space="preserve">, President        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:rsidR="00C27999" w:rsidRPr="001A04F4" w:rsidRDefault="0032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N. Gray</w:t>
            </w:r>
            <w:r w:rsidR="00993461" w:rsidRPr="00B81BC6">
              <w:rPr>
                <w:color w:val="000000"/>
              </w:rPr>
              <w:t>, Secretary</w:t>
            </w:r>
          </w:p>
          <w:p w:rsidR="00DD348A" w:rsidRDefault="00DD348A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81BC6">
              <w:t>Todd Hohlweck</w:t>
            </w:r>
          </w:p>
          <w:p w:rsidR="00E205E2" w:rsidRDefault="00E205E2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Hannah Kenny</w:t>
            </w:r>
          </w:p>
          <w:p w:rsidR="001A04F4" w:rsidRPr="001A04F4" w:rsidRDefault="001A04F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Andrea </w:t>
            </w:r>
            <w:proofErr w:type="spellStart"/>
            <w:r>
              <w:rPr>
                <w:color w:val="000000"/>
              </w:rPr>
              <w:t>Mignone</w:t>
            </w:r>
            <w:proofErr w:type="spellEnd"/>
          </w:p>
          <w:p w:rsidR="0065614D" w:rsidRPr="00E36A66" w:rsidRDefault="00201893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F605E9">
              <w:t>Joe Toplyn</w:t>
            </w:r>
          </w:p>
        </w:tc>
      </w:tr>
      <w:tr w:rsidR="00285E43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45F" w:rsidRDefault="007B145F" w:rsidP="00E2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LoAn Austin</w:t>
            </w:r>
          </w:p>
          <w:p w:rsidR="006D2464" w:rsidRDefault="007B145F" w:rsidP="00E2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Shauna Long</w:t>
            </w:r>
          </w:p>
          <w:p w:rsidR="007B145F" w:rsidRPr="00E205E2" w:rsidRDefault="007B145F" w:rsidP="00E2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Maureen Skrilow</w:t>
            </w:r>
          </w:p>
        </w:tc>
      </w:tr>
      <w:tr w:rsidR="00285E43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4F4" w:rsidRPr="000B50F0" w:rsidRDefault="00933003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Public: </w:t>
            </w:r>
            <w:r w:rsidR="001A04F4">
              <w:t>Wes Iwanski</w:t>
            </w:r>
          </w:p>
        </w:tc>
      </w:tr>
      <w:tr w:rsidR="00285E43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:rsidR="00BB1C44" w:rsidRDefault="00BB1C4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  <w:bookmarkStart w:id="0" w:name="_gjdgxs" w:colFirst="0" w:colLast="0"/>
      <w:bookmarkEnd w:id="0"/>
    </w:p>
    <w:p w:rsidR="00555B2A" w:rsidRPr="00F3124A" w:rsidRDefault="00993461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u w:val="single"/>
        </w:rPr>
      </w:pPr>
      <w:r w:rsidRPr="00767523">
        <w:rPr>
          <w:b/>
          <w:color w:val="000000"/>
          <w:u w:val="single"/>
        </w:rPr>
        <w:t>Minutes of Previous Meetings</w:t>
      </w:r>
    </w:p>
    <w:p w:rsidR="00285E43" w:rsidRPr="00C27999" w:rsidRDefault="00993461" w:rsidP="00C279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:rsidR="00285E43" w:rsidRDefault="00993461" w:rsidP="002D546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Approve the </w:t>
      </w:r>
      <w:r w:rsidR="002D5467">
        <w:t>L</w:t>
      </w:r>
      <w:r>
        <w:t xml:space="preserve">ibrary </w:t>
      </w:r>
      <w:r>
        <w:rPr>
          <w:color w:val="000000"/>
        </w:rPr>
        <w:t xml:space="preserve">Board of Trustee’s </w:t>
      </w:r>
      <w:r w:rsidR="00DE1438">
        <w:rPr>
          <w:color w:val="000000"/>
        </w:rPr>
        <w:t>March</w:t>
      </w:r>
      <w:r w:rsidR="00F03A9B">
        <w:rPr>
          <w:color w:val="000000"/>
        </w:rPr>
        <w:t xml:space="preserve"> </w:t>
      </w:r>
      <w:r>
        <w:rPr>
          <w:color w:val="000000"/>
        </w:rPr>
        <w:t>meeting minutes</w:t>
      </w:r>
      <w:r w:rsidR="003923E2">
        <w:rPr>
          <w:color w:val="000000"/>
        </w:rPr>
        <w:t xml:space="preserve"> with noted change</w:t>
      </w:r>
      <w:r w:rsidR="00DE1438">
        <w:rPr>
          <w:color w:val="000000"/>
        </w:rPr>
        <w:t>s</w:t>
      </w:r>
    </w:p>
    <w:p w:rsidR="00285E43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A55971">
        <w:rPr>
          <w:bCs/>
          <w:color w:val="000000"/>
        </w:rPr>
        <w:t xml:space="preserve">Motion by: </w:t>
      </w:r>
      <w:r w:rsidR="00DE1438" w:rsidRPr="00B81BC6">
        <w:rPr>
          <w:color w:val="000000"/>
        </w:rPr>
        <w:t>Geoffrey Blanding</w:t>
      </w:r>
    </w:p>
    <w:p w:rsidR="00B571EC" w:rsidRPr="00A55971" w:rsidRDefault="00B571EC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DE1438" w:rsidRPr="00F605E9">
        <w:t>Joe Toplyn</w:t>
      </w:r>
    </w:p>
    <w:p w:rsidR="00232BE1" w:rsidRPr="00E1710B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bookmarkStart w:id="1" w:name="_1fob9te" w:colFirst="0" w:colLast="0"/>
      <w:bookmarkEnd w:id="1"/>
      <w:r w:rsidRPr="00CB141F">
        <w:rPr>
          <w:color w:val="000000"/>
        </w:rPr>
        <w:t xml:space="preserve">In </w:t>
      </w:r>
      <w:r w:rsidR="00D234D1">
        <w:rPr>
          <w:color w:val="000000"/>
        </w:rPr>
        <w:t>F</w:t>
      </w:r>
      <w:r w:rsidRPr="00CB141F">
        <w:rPr>
          <w:color w:val="000000"/>
        </w:rPr>
        <w:t>avor: Unanim</w:t>
      </w:r>
      <w:r w:rsidR="00B571EC">
        <w:rPr>
          <w:color w:val="000000"/>
        </w:rPr>
        <w:t>ous</w:t>
      </w:r>
    </w:p>
    <w:p w:rsidR="00B14D0C" w:rsidRDefault="00B14D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8D351E" w:rsidRDefault="008D351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57DC1" w:rsidRDefault="007E7E25" w:rsidP="0055088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Financial Report</w:t>
      </w:r>
    </w:p>
    <w:p w:rsidR="00242133" w:rsidRDefault="00242133" w:rsidP="0024213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:rsidR="00242133" w:rsidRPr="0055088C" w:rsidRDefault="00242133" w:rsidP="0024213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Approve </w:t>
      </w:r>
      <w:r w:rsidR="00DE1438">
        <w:rPr>
          <w:color w:val="000000"/>
        </w:rPr>
        <w:t>April</w:t>
      </w:r>
      <w:r w:rsidR="00B96E08">
        <w:rPr>
          <w:color w:val="000000"/>
        </w:rPr>
        <w:t xml:space="preserve"> </w:t>
      </w:r>
      <w:r>
        <w:rPr>
          <w:color w:val="000000"/>
        </w:rPr>
        <w:t>financial report</w:t>
      </w:r>
    </w:p>
    <w:p w:rsidR="00242133" w:rsidRDefault="00242133" w:rsidP="0024213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E959A6" w:rsidRPr="00F605E9">
        <w:t>Joe Toplyn</w:t>
      </w:r>
    </w:p>
    <w:p w:rsidR="00B96E08" w:rsidRPr="0055088C" w:rsidRDefault="00B96E08" w:rsidP="0024213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E959A6" w:rsidRPr="00B81BC6">
        <w:rPr>
          <w:color w:val="000000"/>
        </w:rPr>
        <w:t>Geoffrey Blanding</w:t>
      </w:r>
    </w:p>
    <w:p w:rsidR="00F5219F" w:rsidRPr="007B145F" w:rsidRDefault="00242133" w:rsidP="0034764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:rsidR="00F5219F" w:rsidRDefault="00F5219F" w:rsidP="0034764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:rsidR="00475600" w:rsidRPr="00475600" w:rsidRDefault="00475600" w:rsidP="0034764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:rsidR="007B145F" w:rsidRDefault="007B145F" w:rsidP="009E27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:rsidR="007B145F" w:rsidRDefault="007B145F" w:rsidP="009E27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:rsidR="007B145F" w:rsidRDefault="007B145F" w:rsidP="009E27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:rsidR="0088623F" w:rsidRDefault="009E27B4" w:rsidP="009E27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Directors </w:t>
      </w:r>
      <w:r w:rsidRPr="00767523">
        <w:rPr>
          <w:b/>
          <w:color w:val="000000"/>
          <w:u w:val="single"/>
        </w:rPr>
        <w:t>Report</w:t>
      </w:r>
    </w:p>
    <w:p w:rsidR="0088623F" w:rsidRDefault="0088623F" w:rsidP="009E27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:rsidR="005A5B79" w:rsidRDefault="00186F5F" w:rsidP="009E27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Finance</w:t>
      </w:r>
    </w:p>
    <w:p w:rsidR="002A2355" w:rsidRDefault="002A2355" w:rsidP="002A235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:rsidR="002A2355" w:rsidRPr="00F5219F" w:rsidRDefault="00A03094" w:rsidP="00F5219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A</w:t>
      </w:r>
      <w:r w:rsidRPr="00A03094">
        <w:rPr>
          <w:color w:val="000000"/>
        </w:rPr>
        <w:t xml:space="preserve">ccept the </w:t>
      </w:r>
      <w:r w:rsidR="00F5219F" w:rsidRPr="00F5219F">
        <w:rPr>
          <w:color w:val="000000"/>
        </w:rPr>
        <w:t>2022 NYS Annual Report</w:t>
      </w:r>
    </w:p>
    <w:p w:rsidR="002A2355" w:rsidRDefault="002A2355" w:rsidP="002A235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AA196E" w:rsidRPr="00F605E9">
        <w:t>Joe Toplyn</w:t>
      </w:r>
    </w:p>
    <w:p w:rsidR="002A2355" w:rsidRPr="00211FE7" w:rsidRDefault="002A2355" w:rsidP="002A235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AA196E" w:rsidRPr="00B81BC6">
        <w:t>Todd Hohlweck</w:t>
      </w:r>
    </w:p>
    <w:p w:rsidR="003763B6" w:rsidRPr="0022012F" w:rsidRDefault="002A2355" w:rsidP="00631A9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:rsidR="0020398B" w:rsidRDefault="0020398B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:rsidR="00A85CD2" w:rsidRDefault="00A85CD2" w:rsidP="00A85CD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Library Operations</w:t>
      </w:r>
    </w:p>
    <w:p w:rsidR="00A85CD2" w:rsidRDefault="00A85CD2" w:rsidP="00A85CD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:rsidR="00A85CD2" w:rsidRPr="006E77B4" w:rsidRDefault="006E77B4" w:rsidP="006E77B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6E77B4">
        <w:rPr>
          <w:color w:val="000000"/>
        </w:rPr>
        <w:t xml:space="preserve">Approve Artist Virginia Zelman’s request to serve wine </w:t>
      </w:r>
      <w:r>
        <w:rPr>
          <w:color w:val="000000"/>
        </w:rPr>
        <w:t xml:space="preserve">in the Garden </w:t>
      </w:r>
      <w:r w:rsidRPr="006E77B4">
        <w:rPr>
          <w:color w:val="000000"/>
        </w:rPr>
        <w:t>at the art reception</w:t>
      </w:r>
    </w:p>
    <w:p w:rsidR="00A85CD2" w:rsidRDefault="00A85CD2" w:rsidP="00A85CD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6E77B4">
        <w:rPr>
          <w:color w:val="000000"/>
        </w:rPr>
        <w:t>Joe Toplyn</w:t>
      </w:r>
    </w:p>
    <w:p w:rsidR="00A85CD2" w:rsidRPr="00211FE7" w:rsidRDefault="00A85CD2" w:rsidP="00A85CD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>
        <w:rPr>
          <w:color w:val="000000"/>
        </w:rPr>
        <w:t>Geoffrey Blanding</w:t>
      </w:r>
    </w:p>
    <w:p w:rsidR="00A85CD2" w:rsidRPr="00764F10" w:rsidRDefault="00A85CD2" w:rsidP="00631A9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:rsidR="00A85CD2" w:rsidRDefault="00A85CD2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:rsidR="00EE6610" w:rsidRPr="004D7F2B" w:rsidRDefault="00040E6A" w:rsidP="00EE661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Policy </w:t>
      </w:r>
      <w:r w:rsidR="0020398B" w:rsidRPr="00321C98">
        <w:rPr>
          <w:b/>
          <w:bCs/>
          <w:color w:val="000000"/>
          <w:u w:val="single"/>
        </w:rPr>
        <w:t>Committee</w:t>
      </w:r>
    </w:p>
    <w:p w:rsidR="0020398B" w:rsidRDefault="0020398B" w:rsidP="002039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</w:t>
      </w:r>
      <w:r w:rsidR="00B519D0">
        <w:rPr>
          <w:color w:val="000000"/>
          <w:u w:val="single"/>
        </w:rPr>
        <w:t>s</w:t>
      </w:r>
      <w:r>
        <w:rPr>
          <w:color w:val="000000"/>
          <w:u w:val="single"/>
        </w:rPr>
        <w:t>:</w:t>
      </w:r>
    </w:p>
    <w:p w:rsidR="0020398B" w:rsidRPr="00A03094" w:rsidRDefault="0020398B" w:rsidP="0020398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A</w:t>
      </w:r>
      <w:r w:rsidRPr="00A03094">
        <w:rPr>
          <w:color w:val="000000"/>
        </w:rPr>
        <w:t xml:space="preserve">ccept the </w:t>
      </w:r>
      <w:r w:rsidR="004D7F2B">
        <w:rPr>
          <w:color w:val="000000"/>
        </w:rPr>
        <w:t>revised Meeting Room policy</w:t>
      </w:r>
    </w:p>
    <w:p w:rsidR="0020398B" w:rsidRDefault="0020398B" w:rsidP="0020398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4D7F2B">
        <w:rPr>
          <w:color w:val="000000"/>
        </w:rPr>
        <w:t>Joe Toplyn</w:t>
      </w:r>
    </w:p>
    <w:p w:rsidR="0020398B" w:rsidRPr="00211FE7" w:rsidRDefault="0020398B" w:rsidP="0020398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4D7F2B">
        <w:rPr>
          <w:color w:val="000000"/>
        </w:rPr>
        <w:t>Geoffrey Blanding</w:t>
      </w:r>
    </w:p>
    <w:p w:rsidR="0020398B" w:rsidRDefault="0020398B" w:rsidP="0020398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:rsidR="00377B8C" w:rsidRDefault="00377B8C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:rsidR="00B519D0" w:rsidRPr="0088623F" w:rsidRDefault="00B519D0" w:rsidP="00B519D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A</w:t>
      </w:r>
      <w:r w:rsidRPr="00A03094">
        <w:rPr>
          <w:color w:val="000000"/>
        </w:rPr>
        <w:t xml:space="preserve">ccept the </w:t>
      </w:r>
      <w:r>
        <w:rPr>
          <w:color w:val="000000"/>
        </w:rPr>
        <w:t>revised Conflict of Interest policy</w:t>
      </w:r>
    </w:p>
    <w:p w:rsidR="00B519D0" w:rsidRDefault="00B519D0" w:rsidP="00B519D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>
        <w:rPr>
          <w:color w:val="000000"/>
        </w:rPr>
        <w:t>Geoffrey Blanding</w:t>
      </w:r>
    </w:p>
    <w:p w:rsidR="00B519D0" w:rsidRPr="00211FE7" w:rsidRDefault="00B519D0" w:rsidP="00B519D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>
        <w:rPr>
          <w:color w:val="000000"/>
        </w:rPr>
        <w:t>Joe Toplyn</w:t>
      </w:r>
    </w:p>
    <w:p w:rsidR="007B39D5" w:rsidRPr="006E77B4" w:rsidRDefault="00B519D0" w:rsidP="00631A9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:rsidR="00E55E8E" w:rsidRDefault="00E55E8E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:rsidR="0085545F" w:rsidRPr="00631A9C" w:rsidRDefault="0085545F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:rsidR="006F0DF7" w:rsidRPr="001F5B6E" w:rsidRDefault="006F0DF7" w:rsidP="006F0D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:rsidR="0027215C" w:rsidRPr="0027215C" w:rsidRDefault="006F0DF7" w:rsidP="006F0D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840A33">
        <w:rPr>
          <w:color w:val="000000"/>
        </w:rPr>
        <w:t xml:space="preserve">The board adjourned at </w:t>
      </w:r>
      <w:r w:rsidR="00FC19D5">
        <w:t>8</w:t>
      </w:r>
      <w:r w:rsidR="00C97366">
        <w:t>:</w:t>
      </w:r>
      <w:r w:rsidR="006E77B4">
        <w:t>51</w:t>
      </w:r>
      <w:r w:rsidRPr="00840A33">
        <w:t xml:space="preserve"> </w:t>
      </w:r>
      <w:r w:rsidRPr="00840A33">
        <w:rPr>
          <w:color w:val="000000"/>
        </w:rPr>
        <w:t>PM</w:t>
      </w:r>
    </w:p>
    <w:p w:rsidR="0027215C" w:rsidRDefault="0027215C" w:rsidP="0027215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Motion by: </w:t>
      </w:r>
      <w:r w:rsidR="00CF2D33">
        <w:rPr>
          <w:bCs/>
          <w:color w:val="000000"/>
        </w:rPr>
        <w:t>Geoffrey Blanding</w:t>
      </w:r>
    </w:p>
    <w:p w:rsidR="00CF2D33" w:rsidRDefault="00CF2D33" w:rsidP="0027215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6E77B4">
        <w:rPr>
          <w:color w:val="000000"/>
        </w:rPr>
        <w:t>Joe Toplyn</w:t>
      </w:r>
    </w:p>
    <w:p w:rsidR="0027215C" w:rsidRDefault="0027215C" w:rsidP="00CF2D3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>In Favor: Unanimous</w:t>
      </w:r>
    </w:p>
    <w:p w:rsidR="00FC19D5" w:rsidRPr="003A46B9" w:rsidRDefault="00FC19D5" w:rsidP="00FC19D5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880"/>
        <w:rPr>
          <w:bCs/>
          <w:color w:val="000000"/>
        </w:rPr>
      </w:pPr>
    </w:p>
    <w:p w:rsidR="00285E43" w:rsidRPr="00D020C2" w:rsidRDefault="006F0DF7" w:rsidP="00CF2D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840A33">
        <w:rPr>
          <w:color w:val="000000"/>
        </w:rPr>
        <w:t xml:space="preserve">The next regular meeting of the board is scheduled to be held on </w:t>
      </w:r>
      <w:r w:rsidR="00A57A60">
        <w:rPr>
          <w:color w:val="000000"/>
        </w:rPr>
        <w:t>May 2</w:t>
      </w:r>
      <w:r w:rsidR="0085617C">
        <w:rPr>
          <w:color w:val="000000"/>
        </w:rPr>
        <w:t xml:space="preserve">, </w:t>
      </w:r>
      <w:r w:rsidR="003763B6">
        <w:rPr>
          <w:color w:val="000000"/>
        </w:rPr>
        <w:t>202</w:t>
      </w:r>
      <w:r w:rsidR="0085617C">
        <w:rPr>
          <w:color w:val="000000"/>
        </w:rPr>
        <w:t>2</w:t>
      </w:r>
      <w:r w:rsidR="00B35D2F" w:rsidRPr="00840A33">
        <w:rPr>
          <w:color w:val="000000"/>
        </w:rPr>
        <w:t>,</w:t>
      </w:r>
      <w:r w:rsidR="008220E7" w:rsidRPr="00840A33">
        <w:rPr>
          <w:color w:val="000000"/>
        </w:rPr>
        <w:t xml:space="preserve"> </w:t>
      </w:r>
      <w:r w:rsidR="001F5B6E">
        <w:rPr>
          <w:color w:val="000000"/>
        </w:rPr>
        <w:t>via</w:t>
      </w:r>
      <w:r w:rsidR="00D6690E">
        <w:rPr>
          <w:color w:val="000000"/>
        </w:rPr>
        <w:t xml:space="preserve"> Zoom.</w:t>
      </w:r>
    </w:p>
    <w:p w:rsidR="00D020C2" w:rsidRDefault="00D020C2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:rsidR="00D020C2" w:rsidRPr="00CF2D33" w:rsidRDefault="00D020C2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sectPr w:rsidR="00D020C2" w:rsidRPr="00CF2D33" w:rsidSect="00A87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59" w:rsidRDefault="00375B59">
      <w:r>
        <w:separator/>
      </w:r>
    </w:p>
  </w:endnote>
  <w:endnote w:type="continuationSeparator" w:id="0">
    <w:p w:rsidR="00375B59" w:rsidRDefault="00375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D2" w:rsidRDefault="00BC05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7B" w:rsidRDefault="00A87E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 w:rsidR="00FA107B">
      <w:rPr>
        <w:color w:val="000000"/>
      </w:rPr>
      <w:instrText>PAGE</w:instrText>
    </w:r>
    <w:r>
      <w:rPr>
        <w:color w:val="000000"/>
      </w:rPr>
      <w:fldChar w:fldCharType="separate"/>
    </w:r>
    <w:r w:rsidR="00D27462">
      <w:rPr>
        <w:noProof/>
        <w:color w:val="000000"/>
      </w:rPr>
      <w:t>1</w:t>
    </w:r>
    <w:r>
      <w:rPr>
        <w:color w:val="000000"/>
      </w:rPr>
      <w:fldChar w:fldCharType="end"/>
    </w:r>
  </w:p>
  <w:p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D2" w:rsidRDefault="00BC05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59" w:rsidRDefault="00375B59">
      <w:r>
        <w:separator/>
      </w:r>
    </w:p>
  </w:footnote>
  <w:footnote w:type="continuationSeparator" w:id="0">
    <w:p w:rsidR="00375B59" w:rsidRDefault="00375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D2" w:rsidRDefault="00BC05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D2" w:rsidRDefault="00BC05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D2" w:rsidRDefault="00BC05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3132B27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2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7"/>
  </w:num>
  <w:num w:numId="3">
    <w:abstractNumId w:val="32"/>
  </w:num>
  <w:num w:numId="4">
    <w:abstractNumId w:val="15"/>
  </w:num>
  <w:num w:numId="5">
    <w:abstractNumId w:val="11"/>
  </w:num>
  <w:num w:numId="6">
    <w:abstractNumId w:val="31"/>
  </w:num>
  <w:num w:numId="7">
    <w:abstractNumId w:val="10"/>
  </w:num>
  <w:num w:numId="8">
    <w:abstractNumId w:val="0"/>
  </w:num>
  <w:num w:numId="9">
    <w:abstractNumId w:val="16"/>
  </w:num>
  <w:num w:numId="10">
    <w:abstractNumId w:val="18"/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29"/>
  </w:num>
  <w:num w:numId="16">
    <w:abstractNumId w:val="23"/>
  </w:num>
  <w:num w:numId="17">
    <w:abstractNumId w:val="28"/>
  </w:num>
  <w:num w:numId="18">
    <w:abstractNumId w:val="24"/>
  </w:num>
  <w:num w:numId="19">
    <w:abstractNumId w:val="13"/>
  </w:num>
  <w:num w:numId="20">
    <w:abstractNumId w:val="30"/>
  </w:num>
  <w:num w:numId="21">
    <w:abstractNumId w:val="12"/>
  </w:num>
  <w:num w:numId="22">
    <w:abstractNumId w:val="4"/>
  </w:num>
  <w:num w:numId="23">
    <w:abstractNumId w:val="17"/>
  </w:num>
  <w:num w:numId="24">
    <w:abstractNumId w:val="19"/>
  </w:num>
  <w:num w:numId="25">
    <w:abstractNumId w:val="7"/>
  </w:num>
  <w:num w:numId="26">
    <w:abstractNumId w:val="8"/>
  </w:num>
  <w:num w:numId="27">
    <w:abstractNumId w:val="5"/>
  </w:num>
  <w:num w:numId="28">
    <w:abstractNumId w:val="26"/>
  </w:num>
  <w:num w:numId="29">
    <w:abstractNumId w:val="20"/>
  </w:num>
  <w:num w:numId="30">
    <w:abstractNumId w:val="25"/>
  </w:num>
  <w:num w:numId="31">
    <w:abstractNumId w:val="6"/>
  </w:num>
  <w:num w:numId="32">
    <w:abstractNumId w:val="2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85E43"/>
    <w:rsid w:val="00000612"/>
    <w:rsid w:val="00040E6A"/>
    <w:rsid w:val="00044829"/>
    <w:rsid w:val="00045ED2"/>
    <w:rsid w:val="0005039A"/>
    <w:rsid w:val="00053A9C"/>
    <w:rsid w:val="000565CE"/>
    <w:rsid w:val="000604EB"/>
    <w:rsid w:val="00060832"/>
    <w:rsid w:val="000709E1"/>
    <w:rsid w:val="000761E1"/>
    <w:rsid w:val="00076928"/>
    <w:rsid w:val="000B058A"/>
    <w:rsid w:val="000B3F10"/>
    <w:rsid w:val="000B50F0"/>
    <w:rsid w:val="000B728E"/>
    <w:rsid w:val="000C52EA"/>
    <w:rsid w:val="000D4B75"/>
    <w:rsid w:val="000E2CDA"/>
    <w:rsid w:val="000E6897"/>
    <w:rsid w:val="000F57EA"/>
    <w:rsid w:val="001016FF"/>
    <w:rsid w:val="001045D6"/>
    <w:rsid w:val="00106A78"/>
    <w:rsid w:val="001252D1"/>
    <w:rsid w:val="00130398"/>
    <w:rsid w:val="001320A8"/>
    <w:rsid w:val="001550BB"/>
    <w:rsid w:val="00181DB5"/>
    <w:rsid w:val="00186F5F"/>
    <w:rsid w:val="00187EC5"/>
    <w:rsid w:val="001971BE"/>
    <w:rsid w:val="001A04F4"/>
    <w:rsid w:val="001A3E22"/>
    <w:rsid w:val="001A7FD7"/>
    <w:rsid w:val="001C5475"/>
    <w:rsid w:val="001D1EDE"/>
    <w:rsid w:val="001D449E"/>
    <w:rsid w:val="001E67B7"/>
    <w:rsid w:val="001F069F"/>
    <w:rsid w:val="001F1C9F"/>
    <w:rsid w:val="001F5364"/>
    <w:rsid w:val="001F5B6E"/>
    <w:rsid w:val="00201893"/>
    <w:rsid w:val="0020398B"/>
    <w:rsid w:val="00211FE7"/>
    <w:rsid w:val="0022012F"/>
    <w:rsid w:val="00232BE1"/>
    <w:rsid w:val="00242133"/>
    <w:rsid w:val="002467D7"/>
    <w:rsid w:val="00257DC1"/>
    <w:rsid w:val="00264DEE"/>
    <w:rsid w:val="00271597"/>
    <w:rsid w:val="0027215C"/>
    <w:rsid w:val="0027382B"/>
    <w:rsid w:val="0027493A"/>
    <w:rsid w:val="00275B5B"/>
    <w:rsid w:val="00277B5A"/>
    <w:rsid w:val="002821F2"/>
    <w:rsid w:val="00283307"/>
    <w:rsid w:val="00283DD0"/>
    <w:rsid w:val="00285E43"/>
    <w:rsid w:val="002A2355"/>
    <w:rsid w:val="002A444F"/>
    <w:rsid w:val="002A5C66"/>
    <w:rsid w:val="002B2550"/>
    <w:rsid w:val="002B3A13"/>
    <w:rsid w:val="002C737B"/>
    <w:rsid w:val="002C79B9"/>
    <w:rsid w:val="002D5467"/>
    <w:rsid w:val="002F6722"/>
    <w:rsid w:val="003079DD"/>
    <w:rsid w:val="00307F55"/>
    <w:rsid w:val="003111C4"/>
    <w:rsid w:val="00321C98"/>
    <w:rsid w:val="00321EE0"/>
    <w:rsid w:val="00326CCD"/>
    <w:rsid w:val="00327060"/>
    <w:rsid w:val="0033236F"/>
    <w:rsid w:val="00333DE2"/>
    <w:rsid w:val="003447AB"/>
    <w:rsid w:val="00346241"/>
    <w:rsid w:val="00347649"/>
    <w:rsid w:val="0035347C"/>
    <w:rsid w:val="00366937"/>
    <w:rsid w:val="00375B59"/>
    <w:rsid w:val="003763B6"/>
    <w:rsid w:val="00377B8C"/>
    <w:rsid w:val="0038215C"/>
    <w:rsid w:val="00386150"/>
    <w:rsid w:val="003919F8"/>
    <w:rsid w:val="003923E2"/>
    <w:rsid w:val="00396F49"/>
    <w:rsid w:val="003A1686"/>
    <w:rsid w:val="003A46B9"/>
    <w:rsid w:val="003B046A"/>
    <w:rsid w:val="003B271B"/>
    <w:rsid w:val="003C3A6C"/>
    <w:rsid w:val="003C7933"/>
    <w:rsid w:val="003D3CA0"/>
    <w:rsid w:val="003E7F0A"/>
    <w:rsid w:val="004078ED"/>
    <w:rsid w:val="00415332"/>
    <w:rsid w:val="004170A2"/>
    <w:rsid w:val="00422A50"/>
    <w:rsid w:val="00426ABF"/>
    <w:rsid w:val="004278C9"/>
    <w:rsid w:val="00443726"/>
    <w:rsid w:val="0044546E"/>
    <w:rsid w:val="00446213"/>
    <w:rsid w:val="00461DEB"/>
    <w:rsid w:val="00462A41"/>
    <w:rsid w:val="00462F2B"/>
    <w:rsid w:val="00475600"/>
    <w:rsid w:val="004876E7"/>
    <w:rsid w:val="004A262D"/>
    <w:rsid w:val="004A26E8"/>
    <w:rsid w:val="004A3B2A"/>
    <w:rsid w:val="004A4045"/>
    <w:rsid w:val="004B7636"/>
    <w:rsid w:val="004D7F2B"/>
    <w:rsid w:val="004E0136"/>
    <w:rsid w:val="004F4A21"/>
    <w:rsid w:val="004F7C26"/>
    <w:rsid w:val="00504468"/>
    <w:rsid w:val="005113CF"/>
    <w:rsid w:val="00512A42"/>
    <w:rsid w:val="00534729"/>
    <w:rsid w:val="00537D16"/>
    <w:rsid w:val="0055088C"/>
    <w:rsid w:val="00555B2A"/>
    <w:rsid w:val="00573591"/>
    <w:rsid w:val="00575091"/>
    <w:rsid w:val="00583BFD"/>
    <w:rsid w:val="005855E2"/>
    <w:rsid w:val="00590F34"/>
    <w:rsid w:val="0059485D"/>
    <w:rsid w:val="005A5B79"/>
    <w:rsid w:val="005A6CFF"/>
    <w:rsid w:val="005B02FD"/>
    <w:rsid w:val="005C08E8"/>
    <w:rsid w:val="005E0B18"/>
    <w:rsid w:val="005E5A8E"/>
    <w:rsid w:val="005F03B9"/>
    <w:rsid w:val="005F0463"/>
    <w:rsid w:val="005F1C75"/>
    <w:rsid w:val="00603EE1"/>
    <w:rsid w:val="00610116"/>
    <w:rsid w:val="006149D9"/>
    <w:rsid w:val="006223FA"/>
    <w:rsid w:val="00631A9C"/>
    <w:rsid w:val="00637920"/>
    <w:rsid w:val="00645F1D"/>
    <w:rsid w:val="00646C82"/>
    <w:rsid w:val="00651F5B"/>
    <w:rsid w:val="00652956"/>
    <w:rsid w:val="0065614D"/>
    <w:rsid w:val="006703A5"/>
    <w:rsid w:val="006752CF"/>
    <w:rsid w:val="00675E8D"/>
    <w:rsid w:val="0067635D"/>
    <w:rsid w:val="006914FD"/>
    <w:rsid w:val="0069449E"/>
    <w:rsid w:val="00695A37"/>
    <w:rsid w:val="006B05EB"/>
    <w:rsid w:val="006B7FE6"/>
    <w:rsid w:val="006C5240"/>
    <w:rsid w:val="006D2464"/>
    <w:rsid w:val="006E06EE"/>
    <w:rsid w:val="006E1F91"/>
    <w:rsid w:val="006E3D0B"/>
    <w:rsid w:val="006E77B4"/>
    <w:rsid w:val="006F0DF7"/>
    <w:rsid w:val="0070221A"/>
    <w:rsid w:val="007043AB"/>
    <w:rsid w:val="0070760B"/>
    <w:rsid w:val="00715DBD"/>
    <w:rsid w:val="007227CB"/>
    <w:rsid w:val="00734283"/>
    <w:rsid w:val="007351D0"/>
    <w:rsid w:val="00740224"/>
    <w:rsid w:val="0074537D"/>
    <w:rsid w:val="00751271"/>
    <w:rsid w:val="00755A77"/>
    <w:rsid w:val="0076217C"/>
    <w:rsid w:val="00764F10"/>
    <w:rsid w:val="00767523"/>
    <w:rsid w:val="0077041E"/>
    <w:rsid w:val="00774B2F"/>
    <w:rsid w:val="007753FA"/>
    <w:rsid w:val="0077580E"/>
    <w:rsid w:val="00777953"/>
    <w:rsid w:val="00780490"/>
    <w:rsid w:val="00783DF8"/>
    <w:rsid w:val="00790D72"/>
    <w:rsid w:val="00794290"/>
    <w:rsid w:val="007A09C1"/>
    <w:rsid w:val="007A1DBB"/>
    <w:rsid w:val="007A4D34"/>
    <w:rsid w:val="007B1036"/>
    <w:rsid w:val="007B145F"/>
    <w:rsid w:val="007B1C97"/>
    <w:rsid w:val="007B39D5"/>
    <w:rsid w:val="007B6B9B"/>
    <w:rsid w:val="007C3D5C"/>
    <w:rsid w:val="007C6EF8"/>
    <w:rsid w:val="007E15A4"/>
    <w:rsid w:val="007E7E25"/>
    <w:rsid w:val="007F5BF4"/>
    <w:rsid w:val="008172A3"/>
    <w:rsid w:val="00820376"/>
    <w:rsid w:val="008220E7"/>
    <w:rsid w:val="00822BBB"/>
    <w:rsid w:val="00832FCA"/>
    <w:rsid w:val="00836092"/>
    <w:rsid w:val="00840A33"/>
    <w:rsid w:val="008428FC"/>
    <w:rsid w:val="008429CA"/>
    <w:rsid w:val="00851D3D"/>
    <w:rsid w:val="00854893"/>
    <w:rsid w:val="0085545F"/>
    <w:rsid w:val="0085617C"/>
    <w:rsid w:val="0086429A"/>
    <w:rsid w:val="00872916"/>
    <w:rsid w:val="008802F8"/>
    <w:rsid w:val="00880C21"/>
    <w:rsid w:val="008812A4"/>
    <w:rsid w:val="00885E96"/>
    <w:rsid w:val="0088623F"/>
    <w:rsid w:val="00896901"/>
    <w:rsid w:val="008A782C"/>
    <w:rsid w:val="008D1156"/>
    <w:rsid w:val="008D351E"/>
    <w:rsid w:val="008E1C25"/>
    <w:rsid w:val="008E4083"/>
    <w:rsid w:val="008F313A"/>
    <w:rsid w:val="008F4628"/>
    <w:rsid w:val="0090170F"/>
    <w:rsid w:val="0091112B"/>
    <w:rsid w:val="00913B77"/>
    <w:rsid w:val="00913D30"/>
    <w:rsid w:val="00917C17"/>
    <w:rsid w:val="009261D9"/>
    <w:rsid w:val="00927D0B"/>
    <w:rsid w:val="00933003"/>
    <w:rsid w:val="009355BF"/>
    <w:rsid w:val="00943A38"/>
    <w:rsid w:val="00944963"/>
    <w:rsid w:val="00953008"/>
    <w:rsid w:val="0096662A"/>
    <w:rsid w:val="009719E7"/>
    <w:rsid w:val="0097202D"/>
    <w:rsid w:val="0097545B"/>
    <w:rsid w:val="00984543"/>
    <w:rsid w:val="009926AE"/>
    <w:rsid w:val="00993461"/>
    <w:rsid w:val="009A21B5"/>
    <w:rsid w:val="009A452C"/>
    <w:rsid w:val="009B38ED"/>
    <w:rsid w:val="009D68C2"/>
    <w:rsid w:val="009E0FAA"/>
    <w:rsid w:val="009E27B4"/>
    <w:rsid w:val="009E7ECB"/>
    <w:rsid w:val="009F33B6"/>
    <w:rsid w:val="009F3593"/>
    <w:rsid w:val="009F4F0E"/>
    <w:rsid w:val="00A03094"/>
    <w:rsid w:val="00A11018"/>
    <w:rsid w:val="00A164CE"/>
    <w:rsid w:val="00A26E3B"/>
    <w:rsid w:val="00A272D1"/>
    <w:rsid w:val="00A3592D"/>
    <w:rsid w:val="00A402D5"/>
    <w:rsid w:val="00A4091C"/>
    <w:rsid w:val="00A414F3"/>
    <w:rsid w:val="00A475B5"/>
    <w:rsid w:val="00A5306D"/>
    <w:rsid w:val="00A55971"/>
    <w:rsid w:val="00A55E88"/>
    <w:rsid w:val="00A57A60"/>
    <w:rsid w:val="00A71B2C"/>
    <w:rsid w:val="00A73FB1"/>
    <w:rsid w:val="00A8597A"/>
    <w:rsid w:val="00A85CD2"/>
    <w:rsid w:val="00A87E1D"/>
    <w:rsid w:val="00A915AC"/>
    <w:rsid w:val="00A9385D"/>
    <w:rsid w:val="00AA196E"/>
    <w:rsid w:val="00AA61BE"/>
    <w:rsid w:val="00AA6207"/>
    <w:rsid w:val="00AB2C26"/>
    <w:rsid w:val="00AD1484"/>
    <w:rsid w:val="00AD1626"/>
    <w:rsid w:val="00AD28AD"/>
    <w:rsid w:val="00AE5081"/>
    <w:rsid w:val="00AE63ED"/>
    <w:rsid w:val="00AF3F83"/>
    <w:rsid w:val="00AF5F7B"/>
    <w:rsid w:val="00B04242"/>
    <w:rsid w:val="00B12F5A"/>
    <w:rsid w:val="00B14D0C"/>
    <w:rsid w:val="00B232D5"/>
    <w:rsid w:val="00B35D2F"/>
    <w:rsid w:val="00B40B32"/>
    <w:rsid w:val="00B519D0"/>
    <w:rsid w:val="00B555B5"/>
    <w:rsid w:val="00B571EC"/>
    <w:rsid w:val="00B7584C"/>
    <w:rsid w:val="00B81BC6"/>
    <w:rsid w:val="00B87C19"/>
    <w:rsid w:val="00B96E08"/>
    <w:rsid w:val="00BA308F"/>
    <w:rsid w:val="00BB1C44"/>
    <w:rsid w:val="00BB5D3C"/>
    <w:rsid w:val="00BB5F4E"/>
    <w:rsid w:val="00BC05D2"/>
    <w:rsid w:val="00BD2637"/>
    <w:rsid w:val="00BD49ED"/>
    <w:rsid w:val="00BD7852"/>
    <w:rsid w:val="00BE00E0"/>
    <w:rsid w:val="00BE08F3"/>
    <w:rsid w:val="00BF0FCE"/>
    <w:rsid w:val="00BF147A"/>
    <w:rsid w:val="00C014FF"/>
    <w:rsid w:val="00C051A8"/>
    <w:rsid w:val="00C137A9"/>
    <w:rsid w:val="00C14854"/>
    <w:rsid w:val="00C14FC6"/>
    <w:rsid w:val="00C22F18"/>
    <w:rsid w:val="00C27999"/>
    <w:rsid w:val="00C336F4"/>
    <w:rsid w:val="00C36404"/>
    <w:rsid w:val="00C41B56"/>
    <w:rsid w:val="00C5335A"/>
    <w:rsid w:val="00C55B5F"/>
    <w:rsid w:val="00C634D2"/>
    <w:rsid w:val="00C724F4"/>
    <w:rsid w:val="00C94B81"/>
    <w:rsid w:val="00C97366"/>
    <w:rsid w:val="00CA048D"/>
    <w:rsid w:val="00CA0907"/>
    <w:rsid w:val="00CB141F"/>
    <w:rsid w:val="00CC0773"/>
    <w:rsid w:val="00CC4F4B"/>
    <w:rsid w:val="00CD2A53"/>
    <w:rsid w:val="00CD46B7"/>
    <w:rsid w:val="00CD6F24"/>
    <w:rsid w:val="00CE6C96"/>
    <w:rsid w:val="00CE6F33"/>
    <w:rsid w:val="00CF1DF4"/>
    <w:rsid w:val="00CF2D33"/>
    <w:rsid w:val="00D020C2"/>
    <w:rsid w:val="00D22598"/>
    <w:rsid w:val="00D234D1"/>
    <w:rsid w:val="00D262D4"/>
    <w:rsid w:val="00D27462"/>
    <w:rsid w:val="00D317D5"/>
    <w:rsid w:val="00D42BEE"/>
    <w:rsid w:val="00D60E29"/>
    <w:rsid w:val="00D62F54"/>
    <w:rsid w:val="00D66795"/>
    <w:rsid w:val="00D6690E"/>
    <w:rsid w:val="00D75171"/>
    <w:rsid w:val="00D9059A"/>
    <w:rsid w:val="00D97F43"/>
    <w:rsid w:val="00DD1D1E"/>
    <w:rsid w:val="00DD348A"/>
    <w:rsid w:val="00DD3D88"/>
    <w:rsid w:val="00DD6193"/>
    <w:rsid w:val="00DE1438"/>
    <w:rsid w:val="00DE4921"/>
    <w:rsid w:val="00DE63CC"/>
    <w:rsid w:val="00DF1F28"/>
    <w:rsid w:val="00DF6E27"/>
    <w:rsid w:val="00E0184D"/>
    <w:rsid w:val="00E02E10"/>
    <w:rsid w:val="00E07CC1"/>
    <w:rsid w:val="00E13EC2"/>
    <w:rsid w:val="00E15E9F"/>
    <w:rsid w:val="00E1710B"/>
    <w:rsid w:val="00E205E2"/>
    <w:rsid w:val="00E36058"/>
    <w:rsid w:val="00E36A66"/>
    <w:rsid w:val="00E44246"/>
    <w:rsid w:val="00E5069C"/>
    <w:rsid w:val="00E52A66"/>
    <w:rsid w:val="00E52C02"/>
    <w:rsid w:val="00E535DB"/>
    <w:rsid w:val="00E55E8E"/>
    <w:rsid w:val="00E70B2A"/>
    <w:rsid w:val="00E870AE"/>
    <w:rsid w:val="00E90786"/>
    <w:rsid w:val="00E91914"/>
    <w:rsid w:val="00E938F4"/>
    <w:rsid w:val="00E959A6"/>
    <w:rsid w:val="00EB2E87"/>
    <w:rsid w:val="00EC2C24"/>
    <w:rsid w:val="00ED2399"/>
    <w:rsid w:val="00EE42B9"/>
    <w:rsid w:val="00EE6610"/>
    <w:rsid w:val="00EF79C8"/>
    <w:rsid w:val="00F017BE"/>
    <w:rsid w:val="00F03A9B"/>
    <w:rsid w:val="00F12E83"/>
    <w:rsid w:val="00F13B2E"/>
    <w:rsid w:val="00F21972"/>
    <w:rsid w:val="00F3124A"/>
    <w:rsid w:val="00F33374"/>
    <w:rsid w:val="00F40674"/>
    <w:rsid w:val="00F45391"/>
    <w:rsid w:val="00F5219F"/>
    <w:rsid w:val="00F605E9"/>
    <w:rsid w:val="00F72FA0"/>
    <w:rsid w:val="00F87A0E"/>
    <w:rsid w:val="00F97C36"/>
    <w:rsid w:val="00FA107B"/>
    <w:rsid w:val="00FB4242"/>
    <w:rsid w:val="00FB6B7A"/>
    <w:rsid w:val="00FB752D"/>
    <w:rsid w:val="00FB7E14"/>
    <w:rsid w:val="00FC19D5"/>
    <w:rsid w:val="00FC6706"/>
    <w:rsid w:val="00FD2B81"/>
    <w:rsid w:val="00FD5D84"/>
    <w:rsid w:val="00FE463F"/>
    <w:rsid w:val="00FE49BB"/>
    <w:rsid w:val="00FE5F35"/>
    <w:rsid w:val="00FE7CE3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B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87E1D"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A87E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rsid w:val="00A87E1D"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rsid w:val="00A87E1D"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rsid w:val="00A87E1D"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87E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87E1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A87E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87E1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66732-445D-4257-9870-2F33725B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Blanding</dc:creator>
  <cp:lastModifiedBy>Galina</cp:lastModifiedBy>
  <cp:revision>2</cp:revision>
  <dcterms:created xsi:type="dcterms:W3CDTF">2022-05-04T00:44:00Z</dcterms:created>
  <dcterms:modified xsi:type="dcterms:W3CDTF">2022-05-04T00:44:00Z</dcterms:modified>
</cp:coreProperties>
</file>